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7135" w:rsidRDefault="00000000">
      <w:pPr>
        <w:pStyle w:val="Title"/>
      </w:pPr>
      <w:r>
        <w:rPr>
          <w:spacing w:val="-2"/>
        </w:rPr>
        <w:t>PRESENTATIONS</w:t>
      </w:r>
    </w:p>
    <w:p w:rsidR="00617135" w:rsidRDefault="00000000">
      <w:pPr>
        <w:pStyle w:val="BodyText"/>
        <w:spacing w:before="1"/>
        <w:ind w:left="999" w:firstLine="0"/>
      </w:pPr>
      <w:r>
        <w:t>A.</w:t>
      </w:r>
      <w:r>
        <w:rPr>
          <w:spacing w:val="-1"/>
        </w:rPr>
        <w:t xml:space="preserve"> </w:t>
      </w:r>
      <w:r>
        <w:rPr>
          <w:spacing w:val="-2"/>
        </w:rPr>
        <w:t>Invited</w:t>
      </w:r>
    </w:p>
    <w:p w:rsidR="00617135" w:rsidRDefault="00617135">
      <w:pPr>
        <w:pStyle w:val="BodyText"/>
        <w:spacing w:before="10"/>
        <w:ind w:left="0" w:firstLine="0"/>
        <w:rPr>
          <w:sz w:val="13"/>
        </w:rPr>
      </w:pPr>
    </w:p>
    <w:p w:rsidR="00617135" w:rsidRDefault="00000000">
      <w:pPr>
        <w:pStyle w:val="BodyText"/>
        <w:spacing w:before="94"/>
      </w:pPr>
      <w:r>
        <w:t>"Significance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Temporal</w:t>
      </w:r>
      <w:r>
        <w:rPr>
          <w:spacing w:val="-3"/>
        </w:rPr>
        <w:t xml:space="preserve"> </w:t>
      </w:r>
      <w:r>
        <w:t>Acuity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Audition,"</w:t>
      </w:r>
      <w:r>
        <w:rPr>
          <w:spacing w:val="-1"/>
        </w:rPr>
        <w:t xml:space="preserve"> </w:t>
      </w:r>
      <w:r>
        <w:t>presented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North</w:t>
      </w:r>
      <w:r>
        <w:rPr>
          <w:spacing w:val="-5"/>
        </w:rPr>
        <w:t xml:space="preserve"> </w:t>
      </w:r>
      <w:r>
        <w:t>Central</w:t>
      </w:r>
      <w:r>
        <w:rPr>
          <w:spacing w:val="-3"/>
        </w:rPr>
        <w:t xml:space="preserve"> </w:t>
      </w:r>
      <w:r>
        <w:t>Regional Meeting of the American Speech and Hearing Association, May 10, 1975.</w:t>
      </w:r>
    </w:p>
    <w:p w:rsidR="00617135" w:rsidRDefault="00000000">
      <w:pPr>
        <w:pStyle w:val="BodyText"/>
      </w:pPr>
      <w:r>
        <w:t>"Hearing</w:t>
      </w:r>
      <w:r>
        <w:rPr>
          <w:spacing w:val="-5"/>
        </w:rPr>
        <w:t xml:space="preserve"> </w:t>
      </w:r>
      <w:r>
        <w:t>Sciences,"</w:t>
      </w:r>
      <w:r>
        <w:rPr>
          <w:spacing w:val="-6"/>
        </w:rPr>
        <w:t xml:space="preserve"> </w:t>
      </w:r>
      <w:r>
        <w:t>Indiana</w:t>
      </w:r>
      <w:r>
        <w:rPr>
          <w:spacing w:val="-5"/>
        </w:rPr>
        <w:t xml:space="preserve"> </w:t>
      </w:r>
      <w:r>
        <w:t>Speech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Review Course, June 21, 1976.</w:t>
      </w:r>
    </w:p>
    <w:p w:rsidR="00617135" w:rsidRDefault="00000000">
      <w:pPr>
        <w:pStyle w:val="BodyText"/>
        <w:spacing w:before="1"/>
        <w:ind w:right="373"/>
      </w:pPr>
      <w:r>
        <w:t>"Temporal Factors in Auditory Perception," (with S. B. Resnick).</w:t>
      </w:r>
      <w:r>
        <w:rPr>
          <w:spacing w:val="40"/>
        </w:rPr>
        <w:t xml:space="preserve"> </w:t>
      </w:r>
      <w:proofErr w:type="gramStart"/>
      <w:r>
        <w:t>Mini-seminar</w:t>
      </w:r>
      <w:proofErr w:type="gramEnd"/>
      <w:r>
        <w:t xml:space="preserve"> presented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American</w:t>
      </w:r>
      <w:r>
        <w:rPr>
          <w:spacing w:val="-3"/>
        </w:rPr>
        <w:t xml:space="preserve"> </w:t>
      </w:r>
      <w:r>
        <w:t>Speech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Association,</w:t>
      </w:r>
      <w:r>
        <w:rPr>
          <w:spacing w:val="-1"/>
        </w:rPr>
        <w:t xml:space="preserve"> </w:t>
      </w:r>
      <w:r>
        <w:t xml:space="preserve">Nov. </w:t>
      </w:r>
      <w:r>
        <w:rPr>
          <w:spacing w:val="-2"/>
        </w:rPr>
        <w:t>1975.</w:t>
      </w:r>
    </w:p>
    <w:p w:rsidR="00617135" w:rsidRDefault="00000000">
      <w:pPr>
        <w:pStyle w:val="BodyText"/>
      </w:pPr>
      <w:r>
        <w:t>"A</w:t>
      </w:r>
      <w:r>
        <w:rPr>
          <w:spacing w:val="-7"/>
        </w:rPr>
        <w:t xml:space="preserve"> </w:t>
      </w:r>
      <w:r>
        <w:t>Way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Closer</w:t>
      </w:r>
      <w:r>
        <w:rPr>
          <w:spacing w:val="-3"/>
        </w:rPr>
        <w:t xml:space="preserve"> </w:t>
      </w:r>
      <w:r>
        <w:t>Look at Auditory</w:t>
      </w:r>
      <w:r>
        <w:rPr>
          <w:spacing w:val="-4"/>
        </w:rPr>
        <w:t xml:space="preserve"> </w:t>
      </w:r>
      <w:r>
        <w:t>Function,"</w:t>
      </w:r>
      <w:r>
        <w:rPr>
          <w:spacing w:val="-3"/>
        </w:rPr>
        <w:t xml:space="preserve"> </w:t>
      </w:r>
      <w:r>
        <w:t>(with</w:t>
      </w:r>
      <w:r>
        <w:rPr>
          <w:spacing w:val="-2"/>
        </w:rPr>
        <w:t xml:space="preserve"> </w:t>
      </w:r>
      <w:r>
        <w:t>H.</w:t>
      </w:r>
      <w:r>
        <w:rPr>
          <w:spacing w:val="-3"/>
        </w:rPr>
        <w:t xml:space="preserve"> </w:t>
      </w:r>
      <w:r>
        <w:t>O'Malley).</w:t>
      </w:r>
      <w:r>
        <w:rPr>
          <w:spacing w:val="40"/>
        </w:rPr>
        <w:t xml:space="preserve"> </w:t>
      </w:r>
      <w:proofErr w:type="gramStart"/>
      <w:r>
        <w:t>Mini-seminar</w:t>
      </w:r>
      <w:proofErr w:type="gramEnd"/>
      <w:r>
        <w:t xml:space="preserve"> presented at the meeting of the American Speech and Hearing Association, Nov. </w:t>
      </w:r>
      <w:r>
        <w:rPr>
          <w:spacing w:val="-2"/>
        </w:rPr>
        <w:t>1978.</w:t>
      </w:r>
    </w:p>
    <w:p w:rsidR="00617135" w:rsidRDefault="00000000">
      <w:pPr>
        <w:pStyle w:val="BodyText"/>
        <w:ind w:right="373"/>
      </w:pPr>
      <w:r>
        <w:t>"The</w:t>
      </w:r>
      <w:r>
        <w:rPr>
          <w:spacing w:val="-5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Threshold</w:t>
      </w:r>
      <w:r>
        <w:rPr>
          <w:spacing w:val="-3"/>
        </w:rPr>
        <w:t xml:space="preserve"> </w:t>
      </w:r>
      <w:r>
        <w:t>Masking</w:t>
      </w:r>
      <w:r>
        <w:rPr>
          <w:spacing w:val="-3"/>
        </w:rPr>
        <w:t xml:space="preserve"> </w:t>
      </w:r>
      <w:r>
        <w:t>Curves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Selectivity</w:t>
      </w:r>
      <w:r>
        <w:rPr>
          <w:spacing w:val="-2"/>
        </w:rPr>
        <w:t xml:space="preserve"> </w:t>
      </w:r>
      <w:r>
        <w:t>in Humans," presented at the meeting of the Association for Research in Otolaryngology, Jan. 1979.</w:t>
      </w:r>
    </w:p>
    <w:p w:rsidR="00617135" w:rsidRDefault="00000000">
      <w:pPr>
        <w:pStyle w:val="BodyText"/>
        <w:ind w:right="373"/>
      </w:pPr>
      <w:r>
        <w:t>"Do</w:t>
      </w:r>
      <w:r>
        <w:rPr>
          <w:spacing w:val="-3"/>
        </w:rPr>
        <w:t xml:space="preserve"> </w:t>
      </w:r>
      <w:r>
        <w:t>Hearing Aids</w:t>
      </w:r>
      <w:r>
        <w:rPr>
          <w:spacing w:val="-2"/>
        </w:rPr>
        <w:t xml:space="preserve"> </w:t>
      </w:r>
      <w:r>
        <w:t>Cause</w:t>
      </w:r>
      <w:r>
        <w:rPr>
          <w:spacing w:val="-7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Loss?"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C.A.</w:t>
      </w:r>
      <w:r>
        <w:rPr>
          <w:spacing w:val="-4"/>
        </w:rPr>
        <w:t xml:space="preserve"> </w:t>
      </w:r>
      <w:r>
        <w:t>Binnie,</w:t>
      </w:r>
      <w:r>
        <w:rPr>
          <w:spacing w:val="-1"/>
        </w:rPr>
        <w:t xml:space="preserve"> </w:t>
      </w:r>
      <w:r>
        <w:t>C.R.</w:t>
      </w:r>
      <w:r>
        <w:rPr>
          <w:spacing w:val="-4"/>
        </w:rPr>
        <w:t xml:space="preserve"> </w:t>
      </w:r>
      <w:r>
        <w:t>Mason,</w:t>
      </w:r>
      <w:r>
        <w:rPr>
          <w:spacing w:val="-1"/>
        </w:rPr>
        <w:t xml:space="preserve"> </w:t>
      </w:r>
      <w:r>
        <w:t>A.</w:t>
      </w:r>
      <w:r>
        <w:rPr>
          <w:spacing w:val="-6"/>
        </w:rPr>
        <w:t xml:space="preserve"> </w:t>
      </w:r>
      <w:r>
        <w:t>E.</w:t>
      </w:r>
      <w:r>
        <w:rPr>
          <w:spacing w:val="-1"/>
        </w:rPr>
        <w:t xml:space="preserve"> </w:t>
      </w:r>
      <w:r>
        <w:t>Carney, and W. A. Cooper, Jr., Mini-seminar presented at the meeting of the American- Speech-Language-Hearing Association, Nov.</w:t>
      </w:r>
      <w:r>
        <w:rPr>
          <w:spacing w:val="40"/>
        </w:rPr>
        <w:t xml:space="preserve"> </w:t>
      </w:r>
      <w:r>
        <w:t>1981.</w:t>
      </w:r>
    </w:p>
    <w:p w:rsidR="00617135" w:rsidRDefault="00000000">
      <w:pPr>
        <w:pStyle w:val="BodyText"/>
      </w:pPr>
      <w:r>
        <w:t xml:space="preserve">"Workshop on Grant Writing: How to Maximize Your Chances for Funding," with E. </w:t>
      </w:r>
      <w:proofErr w:type="spellStart"/>
      <w:r>
        <w:t>Meyen</w:t>
      </w:r>
      <w:proofErr w:type="spellEnd"/>
      <w:r>
        <w:t>,</w:t>
      </w:r>
      <w:r>
        <w:rPr>
          <w:spacing w:val="-2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Abbs,</w:t>
      </w:r>
      <w:r>
        <w:rPr>
          <w:spacing w:val="-2"/>
        </w:rPr>
        <w:t xml:space="preserve"> </w:t>
      </w:r>
      <w:r>
        <w:t>R.</w:t>
      </w:r>
      <w:r>
        <w:rPr>
          <w:spacing w:val="-2"/>
        </w:rPr>
        <w:t xml:space="preserve"> </w:t>
      </w:r>
      <w:proofErr w:type="spellStart"/>
      <w:r>
        <w:t>Bilger</w:t>
      </w:r>
      <w:proofErr w:type="spellEnd"/>
      <w:r>
        <w:t>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Snyder,</w:t>
      </w:r>
      <w:r>
        <w:rPr>
          <w:spacing w:val="-4"/>
        </w:rPr>
        <w:t xml:space="preserve"> </w:t>
      </w:r>
      <w:r>
        <w:t>two-part</w:t>
      </w:r>
      <w:r>
        <w:rPr>
          <w:spacing w:val="-2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t>mini-seminar</w:t>
      </w:r>
      <w:r>
        <w:rPr>
          <w:spacing w:val="-2"/>
        </w:rPr>
        <w:t xml:space="preserve"> </w:t>
      </w:r>
      <w:r>
        <w:t>presented</w:t>
      </w:r>
      <w:r>
        <w:rPr>
          <w:spacing w:val="-4"/>
        </w:rPr>
        <w:t xml:space="preserve"> </w:t>
      </w:r>
      <w:r>
        <w:t>at the meeting of the American Speech-Language-Hearing Association, Nov. 1983.</w:t>
      </w:r>
    </w:p>
    <w:p w:rsidR="00617135" w:rsidRDefault="00000000">
      <w:pPr>
        <w:pStyle w:val="BodyText"/>
      </w:pPr>
      <w:r>
        <w:t>"A</w:t>
      </w:r>
      <w:r>
        <w:rPr>
          <w:spacing w:val="-4"/>
        </w:rPr>
        <w:t xml:space="preserve"> </w:t>
      </w:r>
      <w:r>
        <w:t>Boring</w:t>
      </w:r>
      <w:r>
        <w:rPr>
          <w:spacing w:val="-1"/>
        </w:rPr>
        <w:t xml:space="preserve"> </w:t>
      </w:r>
      <w:r>
        <w:t>Approach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Computer</w:t>
      </w:r>
      <w:r>
        <w:rPr>
          <w:spacing w:val="-2"/>
        </w:rPr>
        <w:t xml:space="preserve"> </w:t>
      </w:r>
      <w:r>
        <w:t>Education,"</w:t>
      </w:r>
      <w:r>
        <w:rPr>
          <w:spacing w:val="-5"/>
        </w:rPr>
        <w:t xml:space="preserve"> </w:t>
      </w:r>
      <w:r>
        <w:t>presented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ASHA</w:t>
      </w:r>
      <w:r>
        <w:rPr>
          <w:spacing w:val="-4"/>
        </w:rPr>
        <w:t xml:space="preserve"> </w:t>
      </w:r>
      <w:r>
        <w:t>Computer Technology Leadership Conference, New Orleans, Sept. 21-23, 1984.</w:t>
      </w:r>
    </w:p>
    <w:p w:rsidR="00617135" w:rsidRDefault="00000000">
      <w:pPr>
        <w:pStyle w:val="BodyText"/>
        <w:ind w:right="373"/>
      </w:pPr>
      <w:r>
        <w:t>“Applications of the IWAIF model to auditory processing of dynamic signals,” Conference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Implantable</w:t>
      </w:r>
      <w:r>
        <w:rPr>
          <w:spacing w:val="-4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Prostheses</w:t>
      </w:r>
      <w:r>
        <w:rPr>
          <w:spacing w:val="-6"/>
        </w:rPr>
        <w:t xml:space="preserve"> </w:t>
      </w:r>
      <w:r>
        <w:t>Asilomar,</w:t>
      </w:r>
      <w:r>
        <w:rPr>
          <w:spacing w:val="-2"/>
        </w:rPr>
        <w:t xml:space="preserve"> </w:t>
      </w:r>
      <w:r>
        <w:t>CA.</w:t>
      </w:r>
      <w:r>
        <w:rPr>
          <w:spacing w:val="-2"/>
        </w:rPr>
        <w:t xml:space="preserve"> </w:t>
      </w:r>
      <w:r>
        <w:t>Aug.</w:t>
      </w:r>
      <w:r>
        <w:rPr>
          <w:spacing w:val="40"/>
        </w:rPr>
        <w:t xml:space="preserve"> </w:t>
      </w:r>
      <w:r>
        <w:t>20-24,</w:t>
      </w:r>
      <w:r>
        <w:rPr>
          <w:spacing w:val="-2"/>
        </w:rPr>
        <w:t xml:space="preserve"> </w:t>
      </w:r>
      <w:r>
        <w:t>1995.</w:t>
      </w:r>
    </w:p>
    <w:p w:rsidR="00617135" w:rsidRDefault="00000000">
      <w:pPr>
        <w:pStyle w:val="BodyText"/>
        <w:ind w:right="229"/>
      </w:pPr>
      <w:r>
        <w:t>“Psychophysics of hearing; Current perspectives on human perception and discrimination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sound,”</w:t>
      </w:r>
      <w:r>
        <w:rPr>
          <w:spacing w:val="-8"/>
        </w:rPr>
        <w:t xml:space="preserve"> </w:t>
      </w:r>
      <w:r>
        <w:t>Perceptual</w:t>
      </w:r>
      <w:r>
        <w:rPr>
          <w:spacing w:val="-5"/>
        </w:rPr>
        <w:t xml:space="preserve"> </w:t>
      </w:r>
      <w:r>
        <w:t>Consensus</w:t>
      </w:r>
      <w:r>
        <w:rPr>
          <w:spacing w:val="-7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Auditory-Perceptual Evaluation of Voice Pittsburgh, PA.</w:t>
      </w:r>
      <w:r>
        <w:rPr>
          <w:spacing w:val="40"/>
        </w:rPr>
        <w:t xml:space="preserve"> </w:t>
      </w:r>
      <w:r>
        <w:t>June 10-11, 2002</w:t>
      </w:r>
    </w:p>
    <w:p w:rsidR="00617135" w:rsidRDefault="00000000">
      <w:pPr>
        <w:pStyle w:val="BodyText"/>
        <w:ind w:hanging="209"/>
      </w:pPr>
      <w:r>
        <w:t>“Psychophysics of the Dynamic Spectral Center-of-Gravity Effect,” NATO Advanced Speech</w:t>
      </w:r>
      <w:r>
        <w:rPr>
          <w:spacing w:val="-4"/>
        </w:rPr>
        <w:t xml:space="preserve"> </w:t>
      </w:r>
      <w:r>
        <w:t>Institute:</w:t>
      </w:r>
      <w:r>
        <w:rPr>
          <w:spacing w:val="-5"/>
        </w:rPr>
        <w:t xml:space="preserve"> </w:t>
      </w:r>
      <w:r>
        <w:t>"Dynamics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Speech</w:t>
      </w:r>
      <w:r>
        <w:rPr>
          <w:spacing w:val="-6"/>
        </w:rPr>
        <w:t xml:space="preserve"> </w:t>
      </w:r>
      <w:r>
        <w:t>Production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Perception"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Ciocco,</w:t>
      </w:r>
      <w:r>
        <w:rPr>
          <w:spacing w:val="-5"/>
        </w:rPr>
        <w:t xml:space="preserve"> </w:t>
      </w:r>
      <w:r>
        <w:t>Italy, June 24 – July 6, 2002.</w:t>
      </w:r>
    </w:p>
    <w:p w:rsidR="00617135" w:rsidRDefault="00000000">
      <w:pPr>
        <w:pStyle w:val="BodyText"/>
        <w:ind w:right="141"/>
      </w:pPr>
      <w:r>
        <w:t>“Preparation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Doctoral</w:t>
      </w:r>
      <w:r>
        <w:rPr>
          <w:spacing w:val="-7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Careers,”</w:t>
      </w:r>
      <w:r>
        <w:rPr>
          <w:spacing w:val="-5"/>
        </w:rPr>
        <w:t xml:space="preserve"> </w:t>
      </w:r>
      <w:r>
        <w:t>Academic/Researcher</w:t>
      </w:r>
      <w:r>
        <w:rPr>
          <w:spacing w:val="-7"/>
        </w:rPr>
        <w:t xml:space="preserve"> </w:t>
      </w:r>
      <w:r>
        <w:t>Town Meeting at the American Speech-Language-Hearing Association meeting Philadelphia, PA, Nov. 17, 2004.</w:t>
      </w:r>
    </w:p>
    <w:p w:rsidR="00617135" w:rsidRDefault="00000000">
      <w:pPr>
        <w:pStyle w:val="BodyText"/>
      </w:pPr>
      <w:r>
        <w:t>“Mentoring PhD Students, A discussion at the Council of Academic Program in Communication</w:t>
      </w:r>
      <w:r>
        <w:rPr>
          <w:spacing w:val="-6"/>
        </w:rPr>
        <w:t xml:space="preserve"> </w:t>
      </w:r>
      <w:r>
        <w:t>Sciences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Disorders</w:t>
      </w:r>
      <w:r>
        <w:rPr>
          <w:spacing w:val="-6"/>
        </w:rPr>
        <w:t xml:space="preserve"> </w:t>
      </w:r>
      <w:r>
        <w:t>Forum,</w:t>
      </w:r>
      <w:r>
        <w:rPr>
          <w:spacing w:val="-7"/>
        </w:rPr>
        <w:t xml:space="preserve"> </w:t>
      </w:r>
      <w:proofErr w:type="spellStart"/>
      <w:r>
        <w:t>Sandestin</w:t>
      </w:r>
      <w:proofErr w:type="spellEnd"/>
      <w:r>
        <w:t>,</w:t>
      </w:r>
      <w:r>
        <w:rPr>
          <w:spacing w:val="-3"/>
        </w:rPr>
        <w:t xml:space="preserve"> </w:t>
      </w:r>
      <w:r>
        <w:t>FL,</w:t>
      </w:r>
      <w:r>
        <w:rPr>
          <w:spacing w:val="-3"/>
        </w:rPr>
        <w:t xml:space="preserve"> </w:t>
      </w:r>
      <w:proofErr w:type="gramStart"/>
      <w:r>
        <w:t>April,</w:t>
      </w:r>
      <w:proofErr w:type="gramEnd"/>
      <w:r>
        <w:rPr>
          <w:spacing w:val="-3"/>
        </w:rPr>
        <w:t xml:space="preserve"> </w:t>
      </w:r>
      <w:r>
        <w:t>29,</w:t>
      </w:r>
      <w:r>
        <w:rPr>
          <w:spacing w:val="-5"/>
        </w:rPr>
        <w:t xml:space="preserve"> </w:t>
      </w:r>
      <w:r>
        <w:t>2006.</w:t>
      </w:r>
    </w:p>
    <w:p w:rsidR="00617135" w:rsidRDefault="00000000">
      <w:pPr>
        <w:pStyle w:val="BodyText"/>
        <w:ind w:left="1091" w:hanging="92"/>
      </w:pPr>
      <w:r>
        <w:t>“Incorporating</w:t>
      </w:r>
      <w:r>
        <w:rPr>
          <w:spacing w:val="-4"/>
        </w:rPr>
        <w:t xml:space="preserve"> </w:t>
      </w:r>
      <w:r>
        <w:t>Standards</w:t>
      </w:r>
      <w:r>
        <w:rPr>
          <w:spacing w:val="-6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Instrumentation</w:t>
      </w:r>
      <w:r>
        <w:rPr>
          <w:spacing w:val="-6"/>
        </w:rPr>
        <w:t xml:space="preserve"> </w:t>
      </w:r>
      <w:r>
        <w:t>Class,”</w:t>
      </w:r>
      <w:r>
        <w:rPr>
          <w:spacing w:val="-2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Session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 xml:space="preserve">Using Standards in Education, 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141, part 2, 3687, 2017.</w:t>
      </w:r>
    </w:p>
    <w:p w:rsidR="00617135" w:rsidRDefault="00617135">
      <w:pPr>
        <w:pStyle w:val="BodyText"/>
        <w:spacing w:before="9"/>
        <w:ind w:left="0" w:firstLine="0"/>
        <w:rPr>
          <w:sz w:val="13"/>
        </w:rPr>
      </w:pPr>
    </w:p>
    <w:p w:rsidR="00617135" w:rsidRDefault="00000000">
      <w:pPr>
        <w:pStyle w:val="BodyText"/>
        <w:spacing w:before="94"/>
        <w:ind w:left="100" w:firstLine="0"/>
      </w:pPr>
      <w:r>
        <w:t>B.</w:t>
      </w:r>
      <w:r>
        <w:rPr>
          <w:spacing w:val="59"/>
          <w:w w:val="150"/>
        </w:rPr>
        <w:t xml:space="preserve"> </w:t>
      </w:r>
      <w:r>
        <w:rPr>
          <w:spacing w:val="-2"/>
        </w:rPr>
        <w:t>Contributed</w:t>
      </w:r>
    </w:p>
    <w:p w:rsidR="00617135" w:rsidRDefault="00617135">
      <w:pPr>
        <w:pStyle w:val="BodyText"/>
        <w:ind w:left="0" w:firstLine="0"/>
      </w:pPr>
    </w:p>
    <w:p w:rsidR="00617135" w:rsidRDefault="00000000">
      <w:pPr>
        <w:pStyle w:val="BodyText"/>
      </w:pPr>
      <w:r>
        <w:t>"Frequency</w:t>
      </w:r>
      <w:r>
        <w:rPr>
          <w:spacing w:val="-5"/>
        </w:rPr>
        <w:t xml:space="preserve"> </w:t>
      </w:r>
      <w:r>
        <w:t>Difference</w:t>
      </w:r>
      <w:r>
        <w:rPr>
          <w:spacing w:val="-5"/>
        </w:rPr>
        <w:t xml:space="preserve"> </w:t>
      </w:r>
      <w:r>
        <w:t>Limen</w:t>
      </w:r>
      <w:r>
        <w:rPr>
          <w:spacing w:val="-3"/>
        </w:rPr>
        <w:t xml:space="preserve"> </w:t>
      </w:r>
      <w:r>
        <w:t>Using Frequency</w:t>
      </w:r>
      <w:r>
        <w:rPr>
          <w:spacing w:val="-5"/>
        </w:rPr>
        <w:t xml:space="preserve"> </w:t>
      </w:r>
      <w:r>
        <w:t>Modulated</w:t>
      </w:r>
      <w:r>
        <w:rPr>
          <w:spacing w:val="-5"/>
        </w:rPr>
        <w:t xml:space="preserve"> </w:t>
      </w:r>
      <w:r>
        <w:t>Tones"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V. Wolf.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46, 80 (1969).</w:t>
      </w:r>
    </w:p>
    <w:p w:rsidR="00617135" w:rsidRDefault="00000000">
      <w:pPr>
        <w:pStyle w:val="BodyText"/>
        <w:ind w:right="373"/>
      </w:pPr>
      <w:r>
        <w:t>"</w:t>
      </w:r>
      <w:proofErr w:type="spellStart"/>
      <w:r>
        <w:t>Perstimulatory</w:t>
      </w:r>
      <w:proofErr w:type="spellEnd"/>
      <w:r>
        <w:rPr>
          <w:spacing w:val="-5"/>
        </w:rPr>
        <w:t xml:space="preserve"> </w:t>
      </w:r>
      <w:r>
        <w:t>Shifts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Difference</w:t>
      </w:r>
      <w:r>
        <w:rPr>
          <w:spacing w:val="-3"/>
        </w:rPr>
        <w:t xml:space="preserve"> </w:t>
      </w:r>
      <w:r>
        <w:t>Limen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Frequency"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R.C.</w:t>
      </w:r>
      <w:r>
        <w:rPr>
          <w:spacing w:val="-1"/>
        </w:rPr>
        <w:t xml:space="preserve"> </w:t>
      </w:r>
      <w:proofErr w:type="spellStart"/>
      <w:r>
        <w:t>Bilger</w:t>
      </w:r>
      <w:proofErr w:type="spellEnd"/>
      <w:r>
        <w:t>,</w:t>
      </w:r>
      <w:r>
        <w:rPr>
          <w:spacing w:val="-4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 xml:space="preserve">Feth, and W.H. </w:t>
      </w:r>
      <w:proofErr w:type="spellStart"/>
      <w:r>
        <w:t>Jesteadt</w:t>
      </w:r>
      <w:proofErr w:type="spellEnd"/>
      <w:r>
        <w:t>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46, 80 (1969).</w:t>
      </w:r>
    </w:p>
    <w:p w:rsidR="00617135" w:rsidRDefault="00000000">
      <w:pPr>
        <w:pStyle w:val="BodyText"/>
        <w:spacing w:before="1"/>
      </w:pPr>
      <w:r>
        <w:t>"Detection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Non-Gaussian</w:t>
      </w:r>
      <w:r>
        <w:rPr>
          <w:spacing w:val="-3"/>
        </w:rPr>
        <w:t xml:space="preserve"> </w:t>
      </w:r>
      <w:r>
        <w:t>Noises"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t>Abstract:</w:t>
      </w:r>
      <w:r>
        <w:rPr>
          <w:spacing w:val="-2"/>
          <w:u w:val="single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4"/>
        </w:rPr>
        <w:t xml:space="preserve"> </w:t>
      </w:r>
      <w:r>
        <w:t>48,</w:t>
      </w:r>
      <w:r>
        <w:rPr>
          <w:spacing w:val="-4"/>
        </w:rPr>
        <w:t xml:space="preserve"> </w:t>
      </w:r>
      <w:r>
        <w:t xml:space="preserve">77 </w:t>
      </w:r>
      <w:r>
        <w:rPr>
          <w:spacing w:val="-2"/>
        </w:rPr>
        <w:t>(1970).</w:t>
      </w:r>
    </w:p>
    <w:p w:rsidR="00617135" w:rsidRDefault="00000000">
      <w:pPr>
        <w:pStyle w:val="BodyText"/>
        <w:ind w:right="373"/>
      </w:pPr>
      <w:r>
        <w:t>"Discrimination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Common</w:t>
      </w:r>
      <w:r>
        <w:rPr>
          <w:spacing w:val="-4"/>
        </w:rPr>
        <w:t xml:space="preserve"> </w:t>
      </w:r>
      <w:r>
        <w:t>Envelope</w:t>
      </w:r>
      <w:r>
        <w:rPr>
          <w:spacing w:val="-4"/>
        </w:rPr>
        <w:t xml:space="preserve"> </w:t>
      </w:r>
      <w:r>
        <w:t>Set"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t>Abstract:</w:t>
      </w:r>
      <w:r>
        <w:rPr>
          <w:spacing w:val="-2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49, 80 (1971).</w:t>
      </w:r>
    </w:p>
    <w:p w:rsidR="00617135" w:rsidRDefault="00000000">
      <w:pPr>
        <w:pStyle w:val="BodyText"/>
        <w:spacing w:line="251" w:lineRule="exact"/>
        <w:ind w:left="1000" w:firstLine="0"/>
      </w:pPr>
      <w:r>
        <w:t>"A</w:t>
      </w:r>
      <w:r>
        <w:rPr>
          <w:spacing w:val="-6"/>
        </w:rPr>
        <w:t xml:space="preserve"> </w:t>
      </w:r>
      <w:r>
        <w:t>Direct</w:t>
      </w:r>
      <w:r>
        <w:rPr>
          <w:spacing w:val="-6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Saturation</w:t>
      </w:r>
      <w:r>
        <w:rPr>
          <w:spacing w:val="-3"/>
        </w:rPr>
        <w:t xml:space="preserve"> </w:t>
      </w:r>
      <w:r>
        <w:t>Models"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L.L.</w:t>
      </w:r>
      <w:r>
        <w:rPr>
          <w:spacing w:val="-2"/>
        </w:rPr>
        <w:t xml:space="preserve"> </w:t>
      </w:r>
      <w:r>
        <w:t>Feth.</w:t>
      </w:r>
      <w:r>
        <w:rPr>
          <w:spacing w:val="55"/>
        </w:rPr>
        <w:t xml:space="preserve"> </w:t>
      </w:r>
      <w:r>
        <w:t>Presented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1970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rPr>
          <w:spacing w:val="-5"/>
        </w:rPr>
        <w:t>of</w:t>
      </w:r>
    </w:p>
    <w:p w:rsidR="00617135" w:rsidRDefault="00617135">
      <w:pPr>
        <w:spacing w:line="251" w:lineRule="exact"/>
        <w:sectPr w:rsidR="00617135">
          <w:type w:val="continuous"/>
          <w:pgSz w:w="12240" w:h="15840"/>
          <w:pgMar w:top="1360" w:right="1260" w:bottom="280" w:left="1340" w:header="720" w:footer="720" w:gutter="0"/>
          <w:cols w:space="720"/>
        </w:sectPr>
      </w:pPr>
    </w:p>
    <w:p w:rsidR="00617135" w:rsidRDefault="00000000">
      <w:pPr>
        <w:pStyle w:val="BodyText"/>
        <w:spacing w:before="77" w:line="252" w:lineRule="exact"/>
        <w:ind w:firstLine="0"/>
      </w:pPr>
      <w:r>
        <w:lastRenderedPageBreak/>
        <w:t>the</w:t>
      </w:r>
      <w:r>
        <w:rPr>
          <w:spacing w:val="-6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Speech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Association,</w:t>
      </w:r>
      <w:r>
        <w:rPr>
          <w:spacing w:val="-3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York,</w:t>
      </w:r>
      <w:r>
        <w:rPr>
          <w:spacing w:val="-6"/>
        </w:rPr>
        <w:t xml:space="preserve"> </w:t>
      </w:r>
      <w:r>
        <w:rPr>
          <w:spacing w:val="-5"/>
        </w:rPr>
        <w:t>NY.</w:t>
      </w:r>
    </w:p>
    <w:p w:rsidR="00617135" w:rsidRDefault="00000000">
      <w:pPr>
        <w:pStyle w:val="BodyText"/>
        <w:ind w:right="373"/>
      </w:pPr>
      <w:r>
        <w:t>"Interaction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Amplitude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Frequency</w:t>
      </w:r>
      <w:r>
        <w:rPr>
          <w:spacing w:val="-6"/>
        </w:rPr>
        <w:t xml:space="preserve"> </w:t>
      </w:r>
      <w:r>
        <w:t>Discrimination"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51, 125 (1972).</w:t>
      </w:r>
    </w:p>
    <w:p w:rsidR="00617135" w:rsidRDefault="00000000">
      <w:pPr>
        <w:pStyle w:val="BodyText"/>
        <w:ind w:left="1000" w:firstLine="0"/>
      </w:pPr>
      <w:r>
        <w:t>"Signal</w:t>
      </w:r>
      <w:r>
        <w:rPr>
          <w:spacing w:val="-4"/>
        </w:rPr>
        <w:t xml:space="preserve"> </w:t>
      </w:r>
      <w:r>
        <w:t>Detection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Function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Interaural</w:t>
      </w:r>
      <w:r>
        <w:rPr>
          <w:spacing w:val="-6"/>
        </w:rPr>
        <w:t xml:space="preserve"> </w:t>
      </w:r>
      <w:r>
        <w:t>Intensity"</w:t>
      </w:r>
      <w:r>
        <w:rPr>
          <w:spacing w:val="-1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W.</w:t>
      </w:r>
      <w:r>
        <w:rPr>
          <w:spacing w:val="-6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Yost,</w:t>
      </w:r>
      <w:r>
        <w:rPr>
          <w:spacing w:val="-4"/>
        </w:rPr>
        <w:t xml:space="preserve"> </w:t>
      </w:r>
      <w:r>
        <w:t>M.J.</w:t>
      </w:r>
      <w:r>
        <w:rPr>
          <w:spacing w:val="-4"/>
        </w:rPr>
        <w:t xml:space="preserve"> </w:t>
      </w:r>
      <w:r>
        <w:t>Penner,</w:t>
      </w:r>
      <w:r>
        <w:rPr>
          <w:spacing w:val="-1"/>
        </w:rPr>
        <w:t xml:space="preserve"> </w:t>
      </w:r>
      <w:r>
        <w:rPr>
          <w:spacing w:val="-5"/>
        </w:rPr>
        <w:t>and</w:t>
      </w:r>
    </w:p>
    <w:p w:rsidR="00617135" w:rsidRDefault="00000000">
      <w:pPr>
        <w:pStyle w:val="BodyText"/>
        <w:spacing w:before="2" w:line="253" w:lineRule="exact"/>
        <w:ind w:firstLine="0"/>
      </w:pPr>
      <w:r>
        <w:t>L.L.</w:t>
      </w:r>
      <w:r>
        <w:rPr>
          <w:spacing w:val="-7"/>
        </w:rPr>
        <w:t xml:space="preserve"> </w:t>
      </w:r>
      <w:r>
        <w:t>Feth.</w:t>
      </w:r>
      <w:r>
        <w:rPr>
          <w:spacing w:val="55"/>
        </w:rPr>
        <w:t xml:space="preserve"> </w:t>
      </w:r>
      <w:r>
        <w:t>Abstract:</w:t>
      </w:r>
      <w:r>
        <w:rPr>
          <w:spacing w:val="-5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2"/>
        </w:rPr>
        <w:t xml:space="preserve"> </w:t>
      </w:r>
      <w:r>
        <w:t>51,</w:t>
      </w:r>
      <w:r>
        <w:rPr>
          <w:spacing w:val="-2"/>
        </w:rPr>
        <w:t xml:space="preserve"> </w:t>
      </w:r>
      <w:r>
        <w:t>115</w:t>
      </w:r>
      <w:r>
        <w:rPr>
          <w:spacing w:val="-3"/>
        </w:rPr>
        <w:t xml:space="preserve"> </w:t>
      </w:r>
      <w:r>
        <w:rPr>
          <w:spacing w:val="-2"/>
        </w:rPr>
        <w:t>(1972).</w:t>
      </w:r>
    </w:p>
    <w:p w:rsidR="00617135" w:rsidRDefault="00000000">
      <w:pPr>
        <w:pStyle w:val="BodyText"/>
        <w:ind w:right="373"/>
      </w:pPr>
      <w:r>
        <w:t>"Rippled</w:t>
      </w:r>
      <w:r>
        <w:rPr>
          <w:spacing w:val="-3"/>
        </w:rPr>
        <w:t xml:space="preserve"> </w:t>
      </w:r>
      <w:r>
        <w:t>Noise</w:t>
      </w:r>
      <w:r>
        <w:rPr>
          <w:spacing w:val="-3"/>
        </w:rPr>
        <w:t xml:space="preserve"> </w:t>
      </w:r>
      <w:r>
        <w:t>Investigation</w:t>
      </w:r>
      <w:r>
        <w:rPr>
          <w:spacing w:val="-3"/>
        </w:rPr>
        <w:t xml:space="preserve"> </w:t>
      </w:r>
      <w:r>
        <w:t>of Lateral</w:t>
      </w:r>
      <w:r>
        <w:rPr>
          <w:spacing w:val="-6"/>
        </w:rPr>
        <w:t xml:space="preserve"> </w:t>
      </w:r>
      <w:r>
        <w:t>Inhibition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Ear"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Feth,</w:t>
      </w:r>
      <w:r>
        <w:rPr>
          <w:spacing w:val="-1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Green, and W. A. Yost.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52, 140 (1972).</w:t>
      </w:r>
    </w:p>
    <w:p w:rsidR="00617135" w:rsidRDefault="00000000">
      <w:pPr>
        <w:pStyle w:val="BodyText"/>
        <w:ind w:right="141"/>
      </w:pPr>
      <w:r>
        <w:t>"Are</w:t>
      </w:r>
      <w:r>
        <w:rPr>
          <w:spacing w:val="-4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Mach</w:t>
      </w:r>
      <w:r>
        <w:rPr>
          <w:spacing w:val="-2"/>
        </w:rPr>
        <w:t xml:space="preserve"> </w:t>
      </w:r>
      <w:r>
        <w:t>Bands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Hearing?"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L.L. Feth,</w:t>
      </w:r>
      <w:r>
        <w:rPr>
          <w:spacing w:val="-5"/>
        </w:rPr>
        <w:t xml:space="preserve"> </w:t>
      </w:r>
      <w:r>
        <w:t>D. M. Green,</w:t>
      </w:r>
      <w:r>
        <w:rPr>
          <w:spacing w:val="-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W.</w:t>
      </w:r>
      <w:r>
        <w:rPr>
          <w:spacing w:val="-5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Yost.</w:t>
      </w:r>
      <w:r>
        <w:rPr>
          <w:spacing w:val="-3"/>
        </w:rPr>
        <w:t xml:space="preserve"> </w:t>
      </w:r>
      <w:r>
        <w:t>Meeting of the American Speech and Hearing Association, San Francisco, (1972)</w:t>
      </w:r>
    </w:p>
    <w:p w:rsidR="00617135" w:rsidRDefault="00000000">
      <w:pPr>
        <w:pStyle w:val="BodyText"/>
        <w:ind w:right="229"/>
      </w:pPr>
      <w:r>
        <w:t>"Applications of the Pulsation Pattern Technique to Auditory Testing" - W.M. Aldrich and</w:t>
      </w:r>
      <w:r>
        <w:rPr>
          <w:spacing w:val="-3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t>Presented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1973</w:t>
      </w:r>
      <w:r>
        <w:rPr>
          <w:spacing w:val="-5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American</w:t>
      </w:r>
      <w:r>
        <w:rPr>
          <w:spacing w:val="-3"/>
        </w:rPr>
        <w:t xml:space="preserve"> </w:t>
      </w:r>
      <w:r>
        <w:t>Speech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Hearing Association, Detroit, Michigan.</w:t>
      </w:r>
    </w:p>
    <w:p w:rsidR="00617135" w:rsidRDefault="00000000">
      <w:pPr>
        <w:pStyle w:val="BodyText"/>
        <w:spacing w:line="252" w:lineRule="exact"/>
        <w:ind w:left="1000" w:firstLine="0"/>
      </w:pPr>
      <w:r>
        <w:t>"Discriminability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Time-Reversed</w:t>
      </w:r>
      <w:r>
        <w:rPr>
          <w:spacing w:val="-5"/>
        </w:rPr>
        <w:t xml:space="preserve"> </w:t>
      </w:r>
      <w:r>
        <w:t>Click</w:t>
      </w:r>
      <w:r>
        <w:rPr>
          <w:spacing w:val="-3"/>
        </w:rPr>
        <w:t xml:space="preserve"> </w:t>
      </w:r>
      <w:r>
        <w:t>Pairs:</w:t>
      </w:r>
      <w:r>
        <w:rPr>
          <w:spacing w:val="-6"/>
        </w:rPr>
        <w:t xml:space="preserve"> </w:t>
      </w:r>
      <w:r>
        <w:t>Intensity</w:t>
      </w:r>
      <w:r>
        <w:rPr>
          <w:spacing w:val="-8"/>
        </w:rPr>
        <w:t xml:space="preserve"> </w:t>
      </w:r>
      <w:r>
        <w:t>Effects"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S.</w:t>
      </w:r>
      <w:r>
        <w:rPr>
          <w:spacing w:val="-6"/>
        </w:rPr>
        <w:t xml:space="preserve"> </w:t>
      </w:r>
      <w:r>
        <w:t>B.</w:t>
      </w:r>
      <w:r>
        <w:rPr>
          <w:spacing w:val="-5"/>
        </w:rPr>
        <w:t xml:space="preserve"> </w:t>
      </w:r>
      <w:r>
        <w:t>Resnick</w:t>
      </w:r>
      <w:r>
        <w:rPr>
          <w:spacing w:val="-4"/>
        </w:rPr>
        <w:t xml:space="preserve"> </w:t>
      </w:r>
      <w:r>
        <w:rPr>
          <w:spacing w:val="-5"/>
        </w:rPr>
        <w:t>and</w:t>
      </w:r>
    </w:p>
    <w:p w:rsidR="00617135" w:rsidRDefault="00000000">
      <w:pPr>
        <w:pStyle w:val="BodyText"/>
        <w:spacing w:line="252" w:lineRule="exact"/>
        <w:ind w:firstLine="0"/>
      </w:pPr>
      <w:r>
        <w:t>L.L.</w:t>
      </w:r>
      <w:r>
        <w:rPr>
          <w:spacing w:val="-7"/>
        </w:rPr>
        <w:t xml:space="preserve"> </w:t>
      </w:r>
      <w:r>
        <w:t>Feth.</w:t>
      </w:r>
      <w:r>
        <w:rPr>
          <w:spacing w:val="55"/>
        </w:rPr>
        <w:t xml:space="preserve"> </w:t>
      </w:r>
      <w:r>
        <w:t>Abstract:</w:t>
      </w:r>
      <w:r>
        <w:rPr>
          <w:spacing w:val="-5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2"/>
        </w:rPr>
        <w:t xml:space="preserve"> </w:t>
      </w:r>
      <w:r>
        <w:t>55,</w:t>
      </w:r>
      <w:r>
        <w:rPr>
          <w:spacing w:val="-2"/>
        </w:rPr>
        <w:t xml:space="preserve"> </w:t>
      </w:r>
      <w:r>
        <w:t>S31</w:t>
      </w:r>
      <w:r>
        <w:rPr>
          <w:spacing w:val="-3"/>
        </w:rPr>
        <w:t xml:space="preserve"> </w:t>
      </w:r>
      <w:r>
        <w:rPr>
          <w:spacing w:val="-2"/>
        </w:rPr>
        <w:t>(1974).</w:t>
      </w:r>
    </w:p>
    <w:p w:rsidR="00617135" w:rsidRDefault="00000000">
      <w:pPr>
        <w:pStyle w:val="BodyText"/>
        <w:spacing w:before="1" w:line="252" w:lineRule="exact"/>
        <w:ind w:left="1000" w:firstLine="0"/>
      </w:pPr>
      <w:r>
        <w:t>"Frequency</w:t>
      </w:r>
      <w:r>
        <w:rPr>
          <w:spacing w:val="-9"/>
        </w:rPr>
        <w:t xml:space="preserve"> </w:t>
      </w:r>
      <w:r>
        <w:t>Discrimination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t>Periodic</w:t>
      </w:r>
      <w:r>
        <w:rPr>
          <w:spacing w:val="-7"/>
        </w:rPr>
        <w:t xml:space="preserve"> </w:t>
      </w:r>
      <w:r>
        <w:t>Tones"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L.L.</w:t>
      </w:r>
      <w:r>
        <w:rPr>
          <w:spacing w:val="-6"/>
        </w:rPr>
        <w:t xml:space="preserve"> </w:t>
      </w:r>
      <w:r>
        <w:t>Feth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J.G.</w:t>
      </w:r>
      <w:r>
        <w:rPr>
          <w:spacing w:val="-9"/>
        </w:rPr>
        <w:t xml:space="preserve"> </w:t>
      </w:r>
      <w:r>
        <w:rPr>
          <w:spacing w:val="-2"/>
        </w:rPr>
        <w:t>Wales.</w:t>
      </w:r>
    </w:p>
    <w:p w:rsidR="00617135" w:rsidRDefault="00000000">
      <w:pPr>
        <w:pStyle w:val="BodyText"/>
        <w:spacing w:line="252" w:lineRule="exact"/>
        <w:ind w:firstLine="0"/>
      </w:pPr>
      <w:r>
        <w:t>Abstract:</w:t>
      </w:r>
      <w:r>
        <w:rPr>
          <w:spacing w:val="-6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4"/>
        </w:rPr>
        <w:t xml:space="preserve"> </w:t>
      </w:r>
      <w:r>
        <w:t>57,</w:t>
      </w:r>
      <w:r>
        <w:rPr>
          <w:spacing w:val="-4"/>
        </w:rPr>
        <w:t xml:space="preserve"> </w:t>
      </w:r>
      <w:r>
        <w:t>S27</w:t>
      </w:r>
      <w:r>
        <w:rPr>
          <w:spacing w:val="-4"/>
        </w:rPr>
        <w:t xml:space="preserve"> </w:t>
      </w:r>
      <w:r>
        <w:rPr>
          <w:spacing w:val="-2"/>
        </w:rPr>
        <w:t>(1975).</w:t>
      </w:r>
    </w:p>
    <w:p w:rsidR="00617135" w:rsidRDefault="00000000">
      <w:pPr>
        <w:pStyle w:val="BodyText"/>
        <w:spacing w:before="2" w:line="252" w:lineRule="exact"/>
        <w:ind w:left="1000" w:firstLine="0"/>
      </w:pPr>
      <w:r>
        <w:t>"Discriminability</w:t>
      </w:r>
      <w:r>
        <w:rPr>
          <w:spacing w:val="-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Modified</w:t>
      </w:r>
      <w:r>
        <w:rPr>
          <w:spacing w:val="-7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Reversed</w:t>
      </w:r>
      <w:r>
        <w:rPr>
          <w:spacing w:val="-7"/>
        </w:rPr>
        <w:t xml:space="preserve"> </w:t>
      </w:r>
      <w:r>
        <w:t>Click</w:t>
      </w:r>
      <w:r>
        <w:rPr>
          <w:spacing w:val="-4"/>
        </w:rPr>
        <w:t xml:space="preserve"> </w:t>
      </w:r>
      <w:r>
        <w:t>Pairs"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B.</w:t>
      </w:r>
      <w:r>
        <w:rPr>
          <w:spacing w:val="-5"/>
        </w:rPr>
        <w:t xml:space="preserve"> </w:t>
      </w:r>
      <w:r>
        <w:t>Resnick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rPr>
          <w:spacing w:val="-2"/>
        </w:rPr>
        <w:t>Feth.</w:t>
      </w:r>
    </w:p>
    <w:p w:rsidR="00617135" w:rsidRDefault="00000000">
      <w:pPr>
        <w:pStyle w:val="BodyText"/>
        <w:spacing w:line="252" w:lineRule="exact"/>
        <w:ind w:firstLine="0"/>
      </w:pPr>
      <w:r>
        <w:t>Abstract:</w:t>
      </w:r>
      <w:r>
        <w:rPr>
          <w:spacing w:val="-6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2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3"/>
        </w:rPr>
        <w:t xml:space="preserve"> </w:t>
      </w:r>
      <w:r>
        <w:t>57,</w:t>
      </w:r>
      <w:r>
        <w:rPr>
          <w:spacing w:val="-4"/>
        </w:rPr>
        <w:t xml:space="preserve"> </w:t>
      </w:r>
      <w:r>
        <w:t>S6</w:t>
      </w:r>
      <w:r>
        <w:rPr>
          <w:spacing w:val="-4"/>
        </w:rPr>
        <w:t xml:space="preserve"> </w:t>
      </w:r>
      <w:r>
        <w:rPr>
          <w:spacing w:val="-2"/>
        </w:rPr>
        <w:t>(1975).</w:t>
      </w:r>
    </w:p>
    <w:p w:rsidR="00617135" w:rsidRDefault="00000000">
      <w:pPr>
        <w:pStyle w:val="BodyText"/>
      </w:pPr>
      <w:r>
        <w:t>"Temporal</w:t>
      </w:r>
      <w:r>
        <w:rPr>
          <w:spacing w:val="-3"/>
        </w:rPr>
        <w:t xml:space="preserve"> </w:t>
      </w:r>
      <w:r>
        <w:t>Summation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Masker</w:t>
      </w:r>
      <w:r>
        <w:rPr>
          <w:spacing w:val="-4"/>
        </w:rPr>
        <w:t xml:space="preserve"> </w:t>
      </w:r>
      <w:r>
        <w:t>Energy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Forward</w:t>
      </w:r>
      <w:r>
        <w:rPr>
          <w:spacing w:val="-3"/>
        </w:rPr>
        <w:t xml:space="preserve"> </w:t>
      </w:r>
      <w:r>
        <w:t>Masking"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H. O'Malley.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</w:t>
      </w:r>
      <w:r>
        <w:t>. 58, S34 (1975).</w:t>
      </w:r>
    </w:p>
    <w:p w:rsidR="00617135" w:rsidRDefault="00000000">
      <w:pPr>
        <w:pStyle w:val="BodyText"/>
      </w:pPr>
      <w:r>
        <w:t>"Effects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Noise</w:t>
      </w:r>
      <w:r>
        <w:rPr>
          <w:spacing w:val="-2"/>
        </w:rPr>
        <w:t xml:space="preserve"> </w:t>
      </w:r>
      <w:r>
        <w:t>Exposure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Pulsation</w:t>
      </w:r>
      <w:r>
        <w:rPr>
          <w:spacing w:val="-4"/>
        </w:rPr>
        <w:t xml:space="preserve"> </w:t>
      </w:r>
      <w:r>
        <w:t>Threshold</w:t>
      </w:r>
      <w:r>
        <w:rPr>
          <w:spacing w:val="-2"/>
        </w:rPr>
        <w:t xml:space="preserve"> </w:t>
      </w:r>
      <w:r>
        <w:t>Curves"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J.</w:t>
      </w:r>
      <w:r>
        <w:rPr>
          <w:spacing w:val="-1"/>
        </w:rPr>
        <w:t xml:space="preserve"> </w:t>
      </w:r>
      <w:proofErr w:type="spellStart"/>
      <w:r>
        <w:t>Balthazor</w:t>
      </w:r>
      <w:proofErr w:type="spellEnd"/>
      <w:r>
        <w:t>,</w:t>
      </w:r>
      <w:r>
        <w:rPr>
          <w:spacing w:val="-7"/>
        </w:rPr>
        <w:t xml:space="preserve"> </w:t>
      </w:r>
      <w:r>
        <w:t>W.</w:t>
      </w:r>
      <w:r>
        <w:rPr>
          <w:spacing w:val="-2"/>
        </w:rPr>
        <w:t xml:space="preserve"> </w:t>
      </w:r>
      <w:r>
        <w:t>A. Cooper, Jr., and L.L. Feth.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59, S3 (1976).</w:t>
      </w:r>
    </w:p>
    <w:p w:rsidR="00617135" w:rsidRDefault="00000000">
      <w:pPr>
        <w:pStyle w:val="BodyText"/>
        <w:ind w:right="373"/>
      </w:pPr>
      <w:r>
        <w:t>"Effect of Hearing-Aid Microphone Location on the Intelligibility of Hearing-Aid Transduced</w:t>
      </w:r>
      <w:r>
        <w:rPr>
          <w:spacing w:val="-4"/>
        </w:rPr>
        <w:t xml:space="preserve"> </w:t>
      </w:r>
      <w:r>
        <w:t>Speech"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R.</w:t>
      </w:r>
      <w:r>
        <w:rPr>
          <w:spacing w:val="-2"/>
        </w:rPr>
        <w:t xml:space="preserve"> </w:t>
      </w:r>
      <w:r>
        <w:t>Franks,</w:t>
      </w:r>
      <w:r>
        <w:rPr>
          <w:spacing w:val="-2"/>
        </w:rPr>
        <w:t xml:space="preserve"> </w:t>
      </w:r>
      <w:r>
        <w:t>L.L.</w:t>
      </w:r>
      <w:r>
        <w:rPr>
          <w:spacing w:val="-5"/>
        </w:rPr>
        <w:t xml:space="preserve"> </w:t>
      </w:r>
      <w:r>
        <w:t>Feth,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R.G.</w:t>
      </w:r>
      <w:r>
        <w:rPr>
          <w:spacing w:val="-4"/>
        </w:rPr>
        <w:t xml:space="preserve"> </w:t>
      </w:r>
      <w:r>
        <w:t>Daniloff.</w:t>
      </w:r>
      <w:r>
        <w:rPr>
          <w:spacing w:val="40"/>
        </w:rPr>
        <w:t xml:space="preserve"> </w:t>
      </w:r>
      <w:r>
        <w:t>Abstract:</w:t>
      </w:r>
      <w:r>
        <w:rPr>
          <w:spacing w:val="-2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59, S69 (1976).</w:t>
      </w:r>
    </w:p>
    <w:p w:rsidR="00617135" w:rsidRDefault="00000000">
      <w:pPr>
        <w:pStyle w:val="BodyText"/>
        <w:ind w:right="229"/>
      </w:pPr>
      <w:r>
        <w:t>"The Effect of Head Diffraction on the Sound Field in the Frequency Response of a Hearing Aid</w:t>
      </w:r>
      <w:r>
        <w:rPr>
          <w:spacing w:val="-1"/>
        </w:rPr>
        <w:t xml:space="preserve"> </w:t>
      </w:r>
      <w:r>
        <w:t>for Three Different Locations of the Microphone" - J. R. Franks, L.L. Feth,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R.G.</w:t>
      </w:r>
      <w:r>
        <w:rPr>
          <w:spacing w:val="-1"/>
        </w:rPr>
        <w:t xml:space="preserve"> </w:t>
      </w:r>
      <w:r>
        <w:t>Daniloff.</w:t>
      </w:r>
      <w:r>
        <w:rPr>
          <w:spacing w:val="40"/>
        </w:rPr>
        <w:t xml:space="preserve"> </w:t>
      </w:r>
      <w:r>
        <w:t>Presented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1976</w:t>
      </w:r>
      <w:r>
        <w:rPr>
          <w:spacing w:val="-5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American</w:t>
      </w:r>
      <w:r>
        <w:rPr>
          <w:spacing w:val="-3"/>
        </w:rPr>
        <w:t xml:space="preserve"> </w:t>
      </w:r>
      <w:r>
        <w:t>Speech and Hearing Association, Houston, Texas.</w:t>
      </w:r>
    </w:p>
    <w:p w:rsidR="00617135" w:rsidRDefault="00000000">
      <w:pPr>
        <w:pStyle w:val="BodyText"/>
        <w:spacing w:before="1" w:line="252" w:lineRule="exact"/>
        <w:ind w:left="1000" w:firstLine="0"/>
      </w:pPr>
      <w:r>
        <w:t>"Pitch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Two-Tone</w:t>
      </w:r>
      <w:r>
        <w:rPr>
          <w:spacing w:val="-5"/>
        </w:rPr>
        <w:t xml:space="preserve"> </w:t>
      </w:r>
      <w:r>
        <w:t>Complexes"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t>J.W.</w:t>
      </w:r>
      <w:r>
        <w:rPr>
          <w:spacing w:val="-7"/>
        </w:rPr>
        <w:t xml:space="preserve"> </w:t>
      </w:r>
      <w:r>
        <w:t>Ramsey,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H.</w:t>
      </w:r>
      <w:r>
        <w:rPr>
          <w:spacing w:val="-6"/>
        </w:rPr>
        <w:t xml:space="preserve"> </w:t>
      </w:r>
      <w:r>
        <w:t>O'Malley.</w:t>
      </w:r>
      <w:r>
        <w:rPr>
          <w:spacing w:val="56"/>
        </w:rPr>
        <w:t xml:space="preserve"> </w:t>
      </w:r>
      <w:r>
        <w:rPr>
          <w:spacing w:val="-2"/>
        </w:rPr>
        <w:t>Abstract:</w:t>
      </w:r>
    </w:p>
    <w:p w:rsidR="00617135" w:rsidRDefault="00000000">
      <w:pPr>
        <w:pStyle w:val="BodyText"/>
        <w:spacing w:line="252" w:lineRule="exact"/>
        <w:ind w:firstLine="0"/>
      </w:pP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5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2"/>
          <w:u w:val="single"/>
        </w:rPr>
        <w:t xml:space="preserve"> </w:t>
      </w:r>
      <w:r>
        <w:t>61,</w:t>
      </w:r>
      <w:r>
        <w:rPr>
          <w:spacing w:val="-2"/>
        </w:rPr>
        <w:t xml:space="preserve"> </w:t>
      </w:r>
      <w:r>
        <w:t>S50</w:t>
      </w:r>
      <w:r>
        <w:rPr>
          <w:spacing w:val="-5"/>
        </w:rPr>
        <w:t xml:space="preserve"> </w:t>
      </w:r>
      <w:r>
        <w:rPr>
          <w:spacing w:val="-2"/>
        </w:rPr>
        <w:t>(1977).</w:t>
      </w:r>
    </w:p>
    <w:p w:rsidR="00617135" w:rsidRDefault="00000000">
      <w:pPr>
        <w:pStyle w:val="BodyText"/>
        <w:spacing w:before="1"/>
      </w:pPr>
      <w:r>
        <w:t>"Relationship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Frequency</w:t>
      </w:r>
      <w:r>
        <w:rPr>
          <w:spacing w:val="-6"/>
        </w:rPr>
        <w:t xml:space="preserve"> </w:t>
      </w:r>
      <w:r>
        <w:t>Selectivity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Two-Tone</w:t>
      </w:r>
      <w:r>
        <w:rPr>
          <w:spacing w:val="-4"/>
        </w:rPr>
        <w:t xml:space="preserve"> </w:t>
      </w:r>
      <w:r>
        <w:t>Suppression"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H. O'Malley and L.L. Feth.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63, S30 (1978).</w:t>
      </w:r>
    </w:p>
    <w:p w:rsidR="00617135" w:rsidRDefault="00000000">
      <w:pPr>
        <w:pStyle w:val="BodyText"/>
        <w:ind w:hanging="180"/>
      </w:pPr>
      <w:r>
        <w:t>"Comparison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Pure-Tone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Two-Tone</w:t>
      </w:r>
      <w:r>
        <w:rPr>
          <w:spacing w:val="-6"/>
        </w:rPr>
        <w:t xml:space="preserve"> </w:t>
      </w:r>
      <w:r>
        <w:t>Discrimination"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L.L.</w:t>
      </w:r>
      <w:r>
        <w:rPr>
          <w:spacing w:val="-2"/>
        </w:rPr>
        <w:t xml:space="preserve"> </w:t>
      </w:r>
      <w:r>
        <w:t>Feth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L.J.</w:t>
      </w:r>
      <w:r>
        <w:rPr>
          <w:spacing w:val="-2"/>
        </w:rPr>
        <w:t xml:space="preserve"> </w:t>
      </w:r>
      <w:r>
        <w:t xml:space="preserve">Stover. 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65, S38 (1979).</w:t>
      </w:r>
    </w:p>
    <w:p w:rsidR="00617135" w:rsidRDefault="00000000">
      <w:pPr>
        <w:pStyle w:val="BodyText"/>
      </w:pPr>
      <w:r>
        <w:t>"Frequency Selectivity Measured by a Forward Masking Paradigm" - G. Kidd, Jr., L.L. Feth,</w:t>
      </w:r>
      <w:r>
        <w:rPr>
          <w:spacing w:val="-4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Burns,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C.R.</w:t>
      </w:r>
      <w:r>
        <w:rPr>
          <w:spacing w:val="-1"/>
        </w:rPr>
        <w:t xml:space="preserve"> </w:t>
      </w:r>
      <w:r>
        <w:t>Mason.</w:t>
      </w:r>
      <w:r>
        <w:rPr>
          <w:spacing w:val="40"/>
        </w:rPr>
        <w:t xml:space="preserve"> </w:t>
      </w:r>
      <w:r>
        <w:t>Abstract:</w:t>
      </w:r>
      <w:r>
        <w:rPr>
          <w:spacing w:val="-3"/>
        </w:rPr>
        <w:t xml:space="preserve"> </w:t>
      </w:r>
      <w:r>
        <w:rPr>
          <w:u w:val="single"/>
        </w:rPr>
        <w:t>J.</w:t>
      </w:r>
      <w:r>
        <w:rPr>
          <w:spacing w:val="-5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4"/>
        </w:rPr>
        <w:t xml:space="preserve"> </w:t>
      </w:r>
      <w:r>
        <w:t>65,</w:t>
      </w:r>
      <w:r>
        <w:rPr>
          <w:spacing w:val="-5"/>
        </w:rPr>
        <w:t xml:space="preserve"> </w:t>
      </w:r>
      <w:r>
        <w:t>S58</w:t>
      </w:r>
      <w:r>
        <w:rPr>
          <w:spacing w:val="-3"/>
        </w:rPr>
        <w:t xml:space="preserve"> </w:t>
      </w:r>
      <w:r>
        <w:t>(1979).</w:t>
      </w:r>
    </w:p>
    <w:p w:rsidR="00617135" w:rsidRDefault="00000000">
      <w:pPr>
        <w:pStyle w:val="BodyText"/>
        <w:spacing w:line="252" w:lineRule="exact"/>
        <w:ind w:left="1000" w:firstLine="0"/>
      </w:pPr>
      <w:r>
        <w:t>"Temporal</w:t>
      </w:r>
      <w:r>
        <w:rPr>
          <w:spacing w:val="-9"/>
        </w:rPr>
        <w:t xml:space="preserve"> </w:t>
      </w:r>
      <w:r>
        <w:t>Organization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Auditory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Phonetic</w:t>
      </w:r>
      <w:r>
        <w:rPr>
          <w:spacing w:val="-8"/>
        </w:rPr>
        <w:t xml:space="preserve"> </w:t>
      </w:r>
      <w:r>
        <w:t>Analyses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Speech</w:t>
      </w:r>
      <w:r>
        <w:rPr>
          <w:spacing w:val="-6"/>
        </w:rPr>
        <w:t xml:space="preserve"> </w:t>
      </w:r>
      <w:r>
        <w:t>Discrimination"</w:t>
      </w:r>
      <w:r>
        <w:rPr>
          <w:spacing w:val="-7"/>
        </w:rPr>
        <w:t xml:space="preserve"> </w:t>
      </w:r>
      <w:r>
        <w:rPr>
          <w:spacing w:val="-10"/>
        </w:rPr>
        <w:t>-</w:t>
      </w:r>
    </w:p>
    <w:p w:rsidR="00617135" w:rsidRDefault="00000000">
      <w:pPr>
        <w:pStyle w:val="BodyText"/>
        <w:ind w:hanging="1"/>
      </w:pPr>
      <w:r>
        <w:t>C.</w:t>
      </w:r>
      <w:r>
        <w:rPr>
          <w:spacing w:val="-2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Miller,</w:t>
      </w:r>
      <w:r>
        <w:rPr>
          <w:spacing w:val="-2"/>
        </w:rPr>
        <w:t xml:space="preserve"> </w:t>
      </w:r>
      <w:r>
        <w:t>L.L.</w:t>
      </w:r>
      <w:r>
        <w:rPr>
          <w:spacing w:val="-5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R.G.</w:t>
      </w:r>
      <w:r>
        <w:rPr>
          <w:spacing w:val="-4"/>
        </w:rPr>
        <w:t xml:space="preserve"> </w:t>
      </w:r>
      <w:r>
        <w:t>Daniloff.</w:t>
      </w:r>
      <w:r>
        <w:rPr>
          <w:spacing w:val="40"/>
        </w:rPr>
        <w:t xml:space="preserve"> </w:t>
      </w:r>
      <w:r>
        <w:t>Abstract:</w:t>
      </w:r>
      <w:r>
        <w:rPr>
          <w:spacing w:val="-2"/>
        </w:rPr>
        <w:t xml:space="preserve"> </w:t>
      </w:r>
      <w:r>
        <w:rPr>
          <w:u w:val="single"/>
        </w:rPr>
        <w:t>J.</w:t>
      </w:r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2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3"/>
        </w:rPr>
        <w:t xml:space="preserve"> </w:t>
      </w:r>
      <w:r>
        <w:t>65,</w:t>
      </w:r>
      <w:r>
        <w:rPr>
          <w:spacing w:val="-2"/>
        </w:rPr>
        <w:t xml:space="preserve"> </w:t>
      </w:r>
      <w:r>
        <w:t xml:space="preserve">S115 </w:t>
      </w:r>
      <w:r>
        <w:rPr>
          <w:spacing w:val="-2"/>
        </w:rPr>
        <w:t>(1979).</w:t>
      </w:r>
    </w:p>
    <w:p w:rsidR="00617135" w:rsidRDefault="00000000">
      <w:pPr>
        <w:pStyle w:val="BodyText"/>
        <w:ind w:right="229"/>
      </w:pPr>
      <w:r>
        <w:t>"Frequency</w:t>
      </w:r>
      <w:r>
        <w:rPr>
          <w:spacing w:val="-5"/>
        </w:rPr>
        <w:t xml:space="preserve"> </w:t>
      </w:r>
      <w:r>
        <w:t>Selectivity</w:t>
      </w:r>
      <w:r>
        <w:rPr>
          <w:spacing w:val="-5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Noise</w:t>
      </w:r>
      <w:r>
        <w:rPr>
          <w:spacing w:val="-3"/>
        </w:rPr>
        <w:t xml:space="preserve"> </w:t>
      </w:r>
      <w:r>
        <w:t>Exposure"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C.</w:t>
      </w:r>
      <w:r>
        <w:rPr>
          <w:spacing w:val="-4"/>
        </w:rPr>
        <w:t xml:space="preserve"> </w:t>
      </w:r>
      <w:r>
        <w:t>Oesterle,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G.</w:t>
      </w:r>
      <w:r>
        <w:rPr>
          <w:spacing w:val="-1"/>
        </w:rPr>
        <w:t xml:space="preserve"> </w:t>
      </w:r>
      <w:r>
        <w:t>Kidd, Jr.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</w:t>
      </w:r>
      <w:r>
        <w:t>. 65, S118 (1979).</w:t>
      </w:r>
    </w:p>
    <w:p w:rsidR="00617135" w:rsidRDefault="00000000">
      <w:pPr>
        <w:pStyle w:val="BodyText"/>
        <w:ind w:right="141"/>
      </w:pPr>
      <w:r>
        <w:t>"Predicting the Results of Forward Masking Experiments for Tonal Probes and Maskers"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G.</w:t>
      </w:r>
      <w:r>
        <w:rPr>
          <w:spacing w:val="-1"/>
        </w:rPr>
        <w:t xml:space="preserve"> </w:t>
      </w:r>
      <w:r>
        <w:t>Kidd,</w:t>
      </w:r>
      <w:r>
        <w:rPr>
          <w:spacing w:val="-4"/>
        </w:rPr>
        <w:t xml:space="preserve"> </w:t>
      </w:r>
      <w:r>
        <w:t>Jr.,</w:t>
      </w:r>
      <w:r>
        <w:rPr>
          <w:spacing w:val="-4"/>
        </w:rPr>
        <w:t xml:space="preserve"> </w:t>
      </w:r>
      <w:r>
        <w:t>K.</w:t>
      </w:r>
      <w:r>
        <w:rPr>
          <w:spacing w:val="-1"/>
        </w:rPr>
        <w:t xml:space="preserve"> </w:t>
      </w:r>
      <w:r>
        <w:t>A.</w:t>
      </w:r>
      <w:r>
        <w:rPr>
          <w:spacing w:val="-7"/>
        </w:rPr>
        <w:t xml:space="preserve"> </w:t>
      </w:r>
      <w:r>
        <w:t>Wilcox,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5"/>
          <w:u w:val="single"/>
        </w:rPr>
        <w:t xml:space="preserve"> </w:t>
      </w:r>
      <w:r>
        <w:rPr>
          <w:u w:val="single"/>
        </w:rPr>
        <w:t>Soc.</w:t>
      </w:r>
      <w:r>
        <w:rPr>
          <w:spacing w:val="-1"/>
          <w:u w:val="single"/>
        </w:rPr>
        <w:t xml:space="preserve"> </w:t>
      </w:r>
      <w:r>
        <w:rPr>
          <w:u w:val="single"/>
        </w:rPr>
        <w:t>Amer.</w:t>
      </w:r>
      <w:r>
        <w:t xml:space="preserve"> 67, S8 (1980).</w:t>
      </w:r>
    </w:p>
    <w:p w:rsidR="00617135" w:rsidRDefault="00000000">
      <w:pPr>
        <w:pStyle w:val="BodyText"/>
        <w:ind w:right="913"/>
      </w:pPr>
      <w:r>
        <w:t>"Measures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Selectivity</w:t>
      </w:r>
      <w:r>
        <w:rPr>
          <w:spacing w:val="-6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Forward</w:t>
      </w:r>
      <w:r>
        <w:rPr>
          <w:spacing w:val="-4"/>
        </w:rPr>
        <w:t xml:space="preserve"> </w:t>
      </w:r>
      <w:r>
        <w:t>Masking:</w:t>
      </w:r>
      <w:r>
        <w:rPr>
          <w:spacing w:val="-5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of Masker-Probe Time Delay and Masker Duration" - G. Kidd, Jr., L.L. Feth, A. Goodman, and C.R. Mason.</w:t>
      </w:r>
      <w:r>
        <w:rPr>
          <w:spacing w:val="40"/>
        </w:rPr>
        <w:t xml:space="preserve"> </w:t>
      </w:r>
      <w:r>
        <w:t>Abstract:</w:t>
      </w:r>
      <w:r>
        <w:rPr>
          <w:u w:val="single"/>
        </w:rPr>
        <w:t xml:space="preserve"> 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67, S9 (1980).</w:t>
      </w:r>
    </w:p>
    <w:p w:rsidR="00617135" w:rsidRDefault="00000000">
      <w:pPr>
        <w:pStyle w:val="BodyText"/>
        <w:spacing w:before="1"/>
      </w:pPr>
      <w:r>
        <w:t>"Pitch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Whispered</w:t>
      </w:r>
      <w:r>
        <w:rPr>
          <w:spacing w:val="-4"/>
        </w:rPr>
        <w:t xml:space="preserve"> </w:t>
      </w:r>
      <w:r>
        <w:t>Vowels" -</w:t>
      </w:r>
      <w:r>
        <w:rPr>
          <w:spacing w:val="-2"/>
        </w:rPr>
        <w:t xml:space="preserve"> </w:t>
      </w:r>
      <w:r>
        <w:t>E.</w:t>
      </w:r>
      <w:r>
        <w:rPr>
          <w:spacing w:val="-2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Oesterle, L.L.</w:t>
      </w:r>
      <w:r>
        <w:rPr>
          <w:spacing w:val="-2"/>
        </w:rPr>
        <w:t xml:space="preserve"> </w:t>
      </w:r>
      <w:r>
        <w:t>Feth, and</w:t>
      </w:r>
      <w:r>
        <w:rPr>
          <w:spacing w:val="-4"/>
        </w:rPr>
        <w:t xml:space="preserve"> </w:t>
      </w:r>
      <w:r>
        <w:t>E.</w:t>
      </w:r>
      <w:r>
        <w:rPr>
          <w:spacing w:val="-2"/>
        </w:rPr>
        <w:t xml:space="preserve"> </w:t>
      </w:r>
      <w:r>
        <w:t>M. Burns.</w:t>
      </w:r>
      <w:r>
        <w:rPr>
          <w:spacing w:val="40"/>
        </w:rPr>
        <w:t xml:space="preserve"> </w:t>
      </w:r>
      <w:r>
        <w:t>Abstract:</w:t>
      </w:r>
      <w:r>
        <w:rPr>
          <w:spacing w:val="-3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67, S20 (1980).</w:t>
      </w:r>
    </w:p>
    <w:p w:rsidR="00617135" w:rsidRDefault="00617135">
      <w:pPr>
        <w:sectPr w:rsidR="00617135">
          <w:pgSz w:w="12240" w:h="15840"/>
          <w:pgMar w:top="1360" w:right="1260" w:bottom="280" w:left="1340" w:header="720" w:footer="720" w:gutter="0"/>
          <w:cols w:space="720"/>
        </w:sectPr>
      </w:pPr>
    </w:p>
    <w:p w:rsidR="00617135" w:rsidRDefault="00000000">
      <w:pPr>
        <w:pStyle w:val="BodyText"/>
        <w:spacing w:before="77"/>
        <w:ind w:right="141"/>
      </w:pPr>
      <w:r>
        <w:lastRenderedPageBreak/>
        <w:t>"Frequency Selectivity in Hearing-Impaired Listeners after Exposure to Noise" - L.L. Feth,</w:t>
      </w:r>
      <w:r>
        <w:rPr>
          <w:spacing w:val="-5"/>
        </w:rPr>
        <w:t xml:space="preserve"> </w:t>
      </w:r>
      <w:r>
        <w:t>G.</w:t>
      </w:r>
      <w:r>
        <w:rPr>
          <w:spacing w:val="-2"/>
        </w:rPr>
        <w:t xml:space="preserve"> </w:t>
      </w:r>
      <w:r>
        <w:t>Kidd,</w:t>
      </w:r>
      <w:r>
        <w:rPr>
          <w:spacing w:val="-4"/>
        </w:rPr>
        <w:t xml:space="preserve"> </w:t>
      </w:r>
      <w:r>
        <w:t>Jr.,</w:t>
      </w:r>
      <w:r>
        <w:rPr>
          <w:spacing w:val="-2"/>
        </w:rPr>
        <w:t xml:space="preserve"> </w:t>
      </w:r>
      <w:r>
        <w:t>E.</w:t>
      </w:r>
      <w:r>
        <w:rPr>
          <w:spacing w:val="-2"/>
        </w:rPr>
        <w:t xml:space="preserve"> </w:t>
      </w:r>
      <w:r>
        <w:t>M.</w:t>
      </w:r>
      <w:r>
        <w:rPr>
          <w:spacing w:val="-5"/>
        </w:rPr>
        <w:t xml:space="preserve"> </w:t>
      </w:r>
      <w:r>
        <w:t>Burns,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C.R.</w:t>
      </w:r>
      <w:r>
        <w:rPr>
          <w:spacing w:val="-2"/>
        </w:rPr>
        <w:t xml:space="preserve"> </w:t>
      </w:r>
      <w:r>
        <w:t>Mason.</w:t>
      </w:r>
      <w:r>
        <w:rPr>
          <w:spacing w:val="40"/>
        </w:rPr>
        <w:t xml:space="preserve"> </w:t>
      </w:r>
      <w:r>
        <w:t>Abstract:</w:t>
      </w:r>
      <w:r>
        <w:rPr>
          <w:spacing w:val="-2"/>
        </w:rPr>
        <w:t xml:space="preserve"> </w:t>
      </w:r>
      <w:r>
        <w:rPr>
          <w:u w:val="single"/>
        </w:rPr>
        <w:t>J.</w:t>
      </w:r>
      <w:r>
        <w:rPr>
          <w:spacing w:val="-5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2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3"/>
        </w:rPr>
        <w:t xml:space="preserve"> </w:t>
      </w:r>
      <w:r>
        <w:t>67, S60 (1980).</w:t>
      </w:r>
    </w:p>
    <w:p w:rsidR="00617135" w:rsidRDefault="00000000">
      <w:pPr>
        <w:pStyle w:val="BodyText"/>
        <w:ind w:right="229"/>
      </w:pPr>
      <w:r>
        <w:t>"Suppressing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Suppressor:</w:t>
      </w:r>
      <w:r>
        <w:rPr>
          <w:spacing w:val="-5"/>
        </w:rPr>
        <w:t xml:space="preserve"> </w:t>
      </w:r>
      <w:r>
        <w:t>Component</w:t>
      </w:r>
      <w:r>
        <w:rPr>
          <w:spacing w:val="-5"/>
        </w:rPr>
        <w:t xml:space="preserve"> </w:t>
      </w:r>
      <w:r>
        <w:t>Interaction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Presence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Low</w:t>
      </w:r>
      <w:r>
        <w:rPr>
          <w:spacing w:val="-7"/>
        </w:rPr>
        <w:t xml:space="preserve"> </w:t>
      </w:r>
      <w:r>
        <w:t>Band- Pass Noise" - S. L. Brady, L.L. Feth, and H. O'Malley.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</w:t>
      </w:r>
      <w:r>
        <w:t xml:space="preserve"> </w:t>
      </w:r>
      <w:r>
        <w:rPr>
          <w:u w:val="single"/>
        </w:rPr>
        <w:t>Amer.</w:t>
      </w:r>
      <w:r>
        <w:t xml:space="preserve"> 68, S1 (1980).</w:t>
      </w:r>
    </w:p>
    <w:p w:rsidR="00617135" w:rsidRDefault="00000000">
      <w:pPr>
        <w:pStyle w:val="BodyText"/>
        <w:spacing w:line="252" w:lineRule="exact"/>
        <w:ind w:left="1000" w:firstLine="0"/>
      </w:pPr>
      <w:r>
        <w:t>"Temporal</w:t>
      </w:r>
      <w:r>
        <w:rPr>
          <w:spacing w:val="-8"/>
        </w:rPr>
        <w:t xml:space="preserve"> </w:t>
      </w:r>
      <w:r>
        <w:t>Integration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Forward</w:t>
      </w:r>
      <w:r>
        <w:rPr>
          <w:spacing w:val="-6"/>
        </w:rPr>
        <w:t xml:space="preserve"> </w:t>
      </w:r>
      <w:r>
        <w:t>Masking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Normal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Hearing-</w:t>
      </w:r>
      <w:r>
        <w:rPr>
          <w:spacing w:val="-6"/>
        </w:rPr>
        <w:t xml:space="preserve"> </w:t>
      </w:r>
      <w:r>
        <w:t>Impaired</w:t>
      </w:r>
      <w:r>
        <w:rPr>
          <w:spacing w:val="-6"/>
        </w:rPr>
        <w:t xml:space="preserve"> </w:t>
      </w:r>
      <w:r>
        <w:t>Listeners"</w:t>
      </w:r>
      <w:r>
        <w:rPr>
          <w:spacing w:val="-6"/>
        </w:rPr>
        <w:t xml:space="preserve"> </w:t>
      </w:r>
      <w:r>
        <w:rPr>
          <w:spacing w:val="-10"/>
        </w:rPr>
        <w:t>-</w:t>
      </w:r>
    </w:p>
    <w:p w:rsidR="00617135" w:rsidRDefault="00000000">
      <w:pPr>
        <w:pStyle w:val="BodyText"/>
        <w:spacing w:before="1"/>
        <w:ind w:right="229" w:hanging="1"/>
      </w:pPr>
      <w:r>
        <w:t>G.</w:t>
      </w:r>
      <w:r>
        <w:rPr>
          <w:spacing w:val="-4"/>
        </w:rPr>
        <w:t xml:space="preserve"> </w:t>
      </w:r>
      <w:r>
        <w:t>Kidd,</w:t>
      </w:r>
      <w:r>
        <w:rPr>
          <w:spacing w:val="-1"/>
        </w:rPr>
        <w:t xml:space="preserve"> </w:t>
      </w:r>
      <w:r>
        <w:t>Jr.,</w:t>
      </w:r>
      <w:r>
        <w:rPr>
          <w:spacing w:val="-3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Corban,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C.</w:t>
      </w:r>
      <w:r>
        <w:rPr>
          <w:spacing w:val="-4"/>
        </w:rPr>
        <w:t xml:space="preserve"> </w:t>
      </w:r>
      <w:proofErr w:type="spellStart"/>
      <w:r>
        <w:t>Beachler</w:t>
      </w:r>
      <w:proofErr w:type="spellEnd"/>
      <w:r>
        <w:t>.</w:t>
      </w:r>
      <w:r>
        <w:rPr>
          <w:spacing w:val="40"/>
        </w:rPr>
        <w:t xml:space="preserve"> </w:t>
      </w:r>
      <w:r>
        <w:t>Abstract:</w:t>
      </w:r>
      <w:r>
        <w:rPr>
          <w:spacing w:val="-3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t xml:space="preserve"> </w:t>
      </w:r>
      <w:r>
        <w:rPr>
          <w:u w:val="single"/>
        </w:rPr>
        <w:t>Amer</w:t>
      </w:r>
      <w:r>
        <w:t>. 68, S1 (1980).</w:t>
      </w:r>
    </w:p>
    <w:p w:rsidR="00617135" w:rsidRDefault="00000000">
      <w:pPr>
        <w:pStyle w:val="BodyText"/>
        <w:spacing w:before="1"/>
        <w:ind w:right="141"/>
      </w:pPr>
      <w:r>
        <w:t>"Psychophysical Tuning Curves in Normal-Hearing and Hearing-Impaired Listeners: Effects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Masker</w:t>
      </w:r>
      <w:r>
        <w:rPr>
          <w:spacing w:val="-2"/>
        </w:rPr>
        <w:t xml:space="preserve"> </w:t>
      </w:r>
      <w:r>
        <w:t>Duration"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C.R.</w:t>
      </w:r>
      <w:r>
        <w:rPr>
          <w:spacing w:val="-2"/>
        </w:rPr>
        <w:t xml:space="preserve"> </w:t>
      </w:r>
      <w:r>
        <w:t>Mason,</w:t>
      </w:r>
      <w:r>
        <w:rPr>
          <w:spacing w:val="-4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Kidd,</w:t>
      </w:r>
      <w:r>
        <w:rPr>
          <w:spacing w:val="-2"/>
        </w:rPr>
        <w:t xml:space="preserve"> </w:t>
      </w:r>
      <w:r>
        <w:t>Jr.,</w:t>
      </w:r>
      <w:r>
        <w:rPr>
          <w:spacing w:val="-2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Corban,</w:t>
      </w:r>
      <w:r>
        <w:rPr>
          <w:spacing w:val="-4"/>
        </w:rPr>
        <w:t xml:space="preserve"> </w:t>
      </w:r>
      <w:r>
        <w:t>C.A. Binnie, A. E. Carney, and WA Cooper.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69 S65 </w:t>
      </w:r>
      <w:r>
        <w:rPr>
          <w:spacing w:val="-2"/>
        </w:rPr>
        <w:t>(1981).</w:t>
      </w:r>
    </w:p>
    <w:p w:rsidR="00617135" w:rsidRDefault="00000000">
      <w:pPr>
        <w:pStyle w:val="BodyText"/>
      </w:pPr>
      <w:r>
        <w:t>"Pitch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Narrow-Band</w:t>
      </w:r>
      <w:r>
        <w:rPr>
          <w:spacing w:val="-3"/>
        </w:rPr>
        <w:t xml:space="preserve"> </w:t>
      </w:r>
      <w:r>
        <w:t>Signals"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L.J.</w:t>
      </w:r>
      <w:r>
        <w:rPr>
          <w:spacing w:val="-4"/>
        </w:rPr>
        <w:t xml:space="preserve"> </w:t>
      </w:r>
      <w:r>
        <w:t>Stover,</w:t>
      </w:r>
      <w:r>
        <w:rPr>
          <w:spacing w:val="-3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E.</w:t>
      </w:r>
      <w:r>
        <w:rPr>
          <w:spacing w:val="-1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Burns.</w:t>
      </w:r>
      <w:r>
        <w:rPr>
          <w:spacing w:val="40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69, S118 (1981).</w:t>
      </w:r>
    </w:p>
    <w:p w:rsidR="00617135" w:rsidRDefault="00000000">
      <w:pPr>
        <w:pStyle w:val="BodyText"/>
        <w:ind w:right="229"/>
      </w:pPr>
      <w:r>
        <w:t>"Discriminability of Unresolved Two-Component Complex Tones: Effects of Signal Level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Duration"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J.B.</w:t>
      </w:r>
      <w:r>
        <w:rPr>
          <w:spacing w:val="-2"/>
        </w:rPr>
        <w:t xml:space="preserve"> </w:t>
      </w:r>
      <w:r>
        <w:t>Mott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L.L.</w:t>
      </w:r>
      <w:r>
        <w:rPr>
          <w:spacing w:val="-2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5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3"/>
        </w:rPr>
        <w:t xml:space="preserve"> </w:t>
      </w:r>
      <w:r>
        <w:t>71, S71 (1982).</w:t>
      </w:r>
    </w:p>
    <w:p w:rsidR="00617135" w:rsidRDefault="00000000">
      <w:pPr>
        <w:pStyle w:val="BodyText"/>
        <w:spacing w:line="252" w:lineRule="exact"/>
        <w:ind w:left="1000" w:firstLine="0"/>
      </w:pPr>
      <w:r>
        <w:t>"Masking</w:t>
      </w:r>
      <w:r>
        <w:rPr>
          <w:spacing w:val="-8"/>
        </w:rPr>
        <w:t xml:space="preserve"> </w:t>
      </w:r>
      <w:r>
        <w:t>Patterns</w:t>
      </w:r>
      <w:r>
        <w:rPr>
          <w:spacing w:val="-10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Unresolved</w:t>
      </w:r>
      <w:r>
        <w:rPr>
          <w:spacing w:val="-6"/>
        </w:rPr>
        <w:t xml:space="preserve"> </w:t>
      </w:r>
      <w:r>
        <w:t>Two-Component</w:t>
      </w:r>
      <w:r>
        <w:rPr>
          <w:spacing w:val="-4"/>
        </w:rPr>
        <w:t xml:space="preserve"> </w:t>
      </w:r>
      <w:r>
        <w:t>Complex</w:t>
      </w:r>
      <w:r>
        <w:rPr>
          <w:spacing w:val="-8"/>
        </w:rPr>
        <w:t xml:space="preserve"> </w:t>
      </w:r>
      <w:r>
        <w:t>Tones"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V.M.</w:t>
      </w:r>
      <w:r>
        <w:rPr>
          <w:spacing w:val="-4"/>
        </w:rPr>
        <w:t xml:space="preserve"> </w:t>
      </w:r>
      <w:r>
        <w:t>Kirby</w:t>
      </w:r>
      <w:r>
        <w:rPr>
          <w:spacing w:val="-7"/>
        </w:rPr>
        <w:t xml:space="preserve"> </w:t>
      </w:r>
      <w:r>
        <w:rPr>
          <w:spacing w:val="-5"/>
        </w:rPr>
        <w:t>and</w:t>
      </w:r>
    </w:p>
    <w:p w:rsidR="00617135" w:rsidRDefault="00000000">
      <w:pPr>
        <w:pStyle w:val="BodyText"/>
        <w:spacing w:line="253" w:lineRule="exact"/>
        <w:ind w:firstLine="0"/>
      </w:pPr>
      <w:r>
        <w:t>L.L.</w:t>
      </w:r>
      <w:r>
        <w:rPr>
          <w:spacing w:val="-7"/>
        </w:rPr>
        <w:t xml:space="preserve"> </w:t>
      </w:r>
      <w:r>
        <w:t>Feth.</w:t>
      </w:r>
      <w:r>
        <w:rPr>
          <w:spacing w:val="54"/>
        </w:rPr>
        <w:t xml:space="preserve"> </w:t>
      </w:r>
      <w:r>
        <w:t>Abstract:</w:t>
      </w:r>
      <w:r>
        <w:rPr>
          <w:spacing w:val="-5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3"/>
        </w:rPr>
        <w:t xml:space="preserve"> </w:t>
      </w:r>
      <w:r>
        <w:t>71,</w:t>
      </w:r>
      <w:r>
        <w:rPr>
          <w:spacing w:val="-2"/>
        </w:rPr>
        <w:t xml:space="preserve"> </w:t>
      </w:r>
      <w:r>
        <w:t>S71</w:t>
      </w:r>
      <w:r>
        <w:rPr>
          <w:spacing w:val="-3"/>
        </w:rPr>
        <w:t xml:space="preserve"> </w:t>
      </w:r>
      <w:r>
        <w:rPr>
          <w:spacing w:val="-2"/>
        </w:rPr>
        <w:t>(1982).</w:t>
      </w:r>
    </w:p>
    <w:p w:rsidR="00617135" w:rsidRDefault="00000000">
      <w:pPr>
        <w:pStyle w:val="BodyText"/>
        <w:spacing w:line="253" w:lineRule="exact"/>
        <w:ind w:left="1000" w:firstLine="0"/>
      </w:pPr>
      <w:r>
        <w:t>"High</w:t>
      </w:r>
      <w:r>
        <w:rPr>
          <w:spacing w:val="-4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Pitch</w:t>
      </w:r>
      <w:r>
        <w:rPr>
          <w:spacing w:val="-5"/>
        </w:rPr>
        <w:t xml:space="preserve"> </w:t>
      </w:r>
      <w:r>
        <w:t>Perception"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Burns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Feth.</w:t>
      </w:r>
      <w:r>
        <w:rPr>
          <w:spacing w:val="55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rPr>
          <w:spacing w:val="-1"/>
          <w:u w:val="single"/>
        </w:rPr>
        <w:t xml:space="preserve"> </w:t>
      </w:r>
      <w:proofErr w:type="spellStart"/>
      <w:r>
        <w:rPr>
          <w:spacing w:val="-2"/>
          <w:u w:val="single"/>
        </w:rPr>
        <w:t>Acoust</w:t>
      </w:r>
      <w:proofErr w:type="spellEnd"/>
      <w:r>
        <w:rPr>
          <w:spacing w:val="-2"/>
          <w:u w:val="single"/>
        </w:rPr>
        <w:t>.</w:t>
      </w:r>
    </w:p>
    <w:p w:rsidR="00617135" w:rsidRDefault="00000000">
      <w:pPr>
        <w:pStyle w:val="BodyText"/>
        <w:spacing w:before="1" w:line="252" w:lineRule="exact"/>
        <w:ind w:firstLine="0"/>
      </w:pP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2"/>
        </w:rPr>
        <w:t xml:space="preserve"> </w:t>
      </w:r>
      <w:r>
        <w:t>73,</w:t>
      </w:r>
      <w:r>
        <w:rPr>
          <w:spacing w:val="-2"/>
        </w:rPr>
        <w:t xml:space="preserve"> </w:t>
      </w:r>
      <w:r>
        <w:t>S44</w:t>
      </w:r>
      <w:r>
        <w:rPr>
          <w:spacing w:val="-5"/>
        </w:rPr>
        <w:t xml:space="preserve"> </w:t>
      </w:r>
      <w:r>
        <w:rPr>
          <w:spacing w:val="-2"/>
        </w:rPr>
        <w:t>(1983).</w:t>
      </w:r>
    </w:p>
    <w:p w:rsidR="00617135" w:rsidRDefault="00000000">
      <w:pPr>
        <w:pStyle w:val="BodyText"/>
      </w:pPr>
      <w:r>
        <w:t>"The Perception of Individual Harmonics of a Rippled-Spectrum” - E. M. Burns, M. A. Corban,</w:t>
      </w:r>
      <w:r>
        <w:rPr>
          <w:spacing w:val="-2"/>
        </w:rPr>
        <w:t xml:space="preserve"> </w:t>
      </w:r>
      <w:r>
        <w:t>L.L.</w:t>
      </w:r>
      <w:r>
        <w:rPr>
          <w:spacing w:val="-5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V.M.</w:t>
      </w:r>
      <w:r>
        <w:rPr>
          <w:spacing w:val="-2"/>
        </w:rPr>
        <w:t xml:space="preserve"> </w:t>
      </w:r>
      <w:r>
        <w:t>Kirby.</w:t>
      </w:r>
      <w:r>
        <w:rPr>
          <w:spacing w:val="40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rPr>
          <w:spacing w:val="-5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5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</w:t>
      </w:r>
      <w:r>
        <w:t>.</w:t>
      </w:r>
      <w:r>
        <w:rPr>
          <w:spacing w:val="-2"/>
        </w:rPr>
        <w:t xml:space="preserve"> </w:t>
      </w:r>
      <w:r>
        <w:t>74,</w:t>
      </w:r>
      <w:r>
        <w:rPr>
          <w:spacing w:val="-2"/>
        </w:rPr>
        <w:t xml:space="preserve"> </w:t>
      </w:r>
      <w:r>
        <w:t>S38</w:t>
      </w:r>
      <w:r>
        <w:rPr>
          <w:spacing w:val="-4"/>
        </w:rPr>
        <w:t xml:space="preserve"> </w:t>
      </w:r>
      <w:r>
        <w:t>(1983).</w:t>
      </w:r>
    </w:p>
    <w:p w:rsidR="00617135" w:rsidRDefault="00000000">
      <w:pPr>
        <w:pStyle w:val="BodyText"/>
        <w:spacing w:line="252" w:lineRule="exact"/>
        <w:ind w:left="1000" w:firstLine="0"/>
      </w:pPr>
      <w:r>
        <w:t>"Auditory</w:t>
      </w:r>
      <w:r>
        <w:rPr>
          <w:spacing w:val="-11"/>
        </w:rPr>
        <w:t xml:space="preserve"> </w:t>
      </w:r>
      <w:r>
        <w:t>Temporal</w:t>
      </w:r>
      <w:r>
        <w:rPr>
          <w:spacing w:val="-6"/>
        </w:rPr>
        <w:t xml:space="preserve"> </w:t>
      </w:r>
      <w:r>
        <w:t>Acuity</w:t>
      </w:r>
      <w:r>
        <w:rPr>
          <w:spacing w:val="-7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Noise</w:t>
      </w:r>
      <w:r>
        <w:rPr>
          <w:spacing w:val="-5"/>
        </w:rPr>
        <w:t xml:space="preserve"> </w:t>
      </w:r>
      <w:r>
        <w:t>Exposure"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C.A.</w:t>
      </w:r>
      <w:r>
        <w:rPr>
          <w:spacing w:val="-6"/>
        </w:rPr>
        <w:t xml:space="preserve"> </w:t>
      </w:r>
      <w:r>
        <w:t>Champlin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rPr>
          <w:spacing w:val="-2"/>
        </w:rPr>
        <w:t>Feth.</w:t>
      </w:r>
    </w:p>
    <w:p w:rsidR="00617135" w:rsidRDefault="00000000">
      <w:pPr>
        <w:pStyle w:val="BodyText"/>
        <w:spacing w:line="252" w:lineRule="exact"/>
        <w:ind w:firstLine="0"/>
      </w:pPr>
      <w:r>
        <w:t>Abstract:</w:t>
      </w:r>
      <w:r>
        <w:rPr>
          <w:spacing w:val="-6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4"/>
        </w:rPr>
        <w:t xml:space="preserve"> </w:t>
      </w:r>
      <w:r>
        <w:t>77,</w:t>
      </w:r>
      <w:r>
        <w:rPr>
          <w:spacing w:val="-4"/>
        </w:rPr>
        <w:t xml:space="preserve"> </w:t>
      </w:r>
      <w:r>
        <w:t>S82</w:t>
      </w:r>
      <w:r>
        <w:rPr>
          <w:spacing w:val="-4"/>
        </w:rPr>
        <w:t xml:space="preserve"> </w:t>
      </w:r>
      <w:r>
        <w:rPr>
          <w:spacing w:val="-2"/>
        </w:rPr>
        <w:t>(1985).</w:t>
      </w:r>
    </w:p>
    <w:p w:rsidR="00617135" w:rsidRDefault="00000000">
      <w:pPr>
        <w:pStyle w:val="BodyText"/>
        <w:spacing w:before="2"/>
        <w:ind w:right="25"/>
      </w:pPr>
      <w:r>
        <w:t>"Effects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Noise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Forward</w:t>
      </w:r>
      <w:r>
        <w:rPr>
          <w:spacing w:val="-1"/>
        </w:rPr>
        <w:t xml:space="preserve"> </w:t>
      </w:r>
      <w:r>
        <w:t>Masking"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L.L.</w:t>
      </w:r>
      <w:r>
        <w:rPr>
          <w:spacing w:val="-2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t>J.B.</w:t>
      </w:r>
      <w:r>
        <w:rPr>
          <w:spacing w:val="-3"/>
        </w:rPr>
        <w:t xml:space="preserve"> </w:t>
      </w:r>
      <w:r>
        <w:t>Mott,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L.L.</w:t>
      </w:r>
      <w:r>
        <w:rPr>
          <w:spacing w:val="-4"/>
        </w:rPr>
        <w:t xml:space="preserve"> </w:t>
      </w:r>
      <w:proofErr w:type="spellStart"/>
      <w:r>
        <w:t>Hengstenberg</w:t>
      </w:r>
      <w:proofErr w:type="spellEnd"/>
      <w:r>
        <w:t>.</w:t>
      </w:r>
      <w:r>
        <w:rPr>
          <w:spacing w:val="40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77, S83 (1985).</w:t>
      </w:r>
    </w:p>
    <w:p w:rsidR="00617135" w:rsidRDefault="00000000">
      <w:pPr>
        <w:pStyle w:val="BodyText"/>
      </w:pPr>
      <w:r>
        <w:t>"Confusion</w:t>
      </w:r>
      <w:r>
        <w:rPr>
          <w:spacing w:val="-3"/>
        </w:rPr>
        <w:t xml:space="preserve"> </w:t>
      </w:r>
      <w:r>
        <w:t>Effects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Simultaneous</w:t>
      </w:r>
      <w:r>
        <w:rPr>
          <w:spacing w:val="-5"/>
        </w:rPr>
        <w:t xml:space="preserve"> </w:t>
      </w:r>
      <w:r>
        <w:t>Masking"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J.B.</w:t>
      </w:r>
      <w:r>
        <w:rPr>
          <w:spacing w:val="-1"/>
        </w:rPr>
        <w:t xml:space="preserve"> </w:t>
      </w:r>
      <w:r>
        <w:t>Mott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79, S48 (1986).</w:t>
      </w:r>
    </w:p>
    <w:p w:rsidR="00617135" w:rsidRDefault="00000000">
      <w:pPr>
        <w:pStyle w:val="BodyText"/>
        <w:ind w:right="226"/>
      </w:pPr>
      <w:r>
        <w:t>"EWAIF: Envelope-Weighted Average of Instantaneous Frequency Model Applied to Complex</w:t>
      </w:r>
      <w:r>
        <w:rPr>
          <w:spacing w:val="-6"/>
        </w:rPr>
        <w:t xml:space="preserve"> </w:t>
      </w:r>
      <w:r>
        <w:t>Sound</w:t>
      </w:r>
      <w:r>
        <w:rPr>
          <w:spacing w:val="-4"/>
        </w:rPr>
        <w:t xml:space="preserve"> </w:t>
      </w:r>
      <w:r>
        <w:t>Perception"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t>L.J.</w:t>
      </w:r>
      <w:r>
        <w:rPr>
          <w:spacing w:val="-2"/>
        </w:rPr>
        <w:t xml:space="preserve"> </w:t>
      </w:r>
      <w:r>
        <w:t>Stover,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R.A.</w:t>
      </w:r>
      <w:r>
        <w:rPr>
          <w:spacing w:val="-5"/>
        </w:rPr>
        <w:t xml:space="preserve"> </w:t>
      </w:r>
      <w:proofErr w:type="spellStart"/>
      <w:r>
        <w:t>Gerren</w:t>
      </w:r>
      <w:proofErr w:type="spellEnd"/>
      <w:r>
        <w:t>.</w:t>
      </w:r>
      <w:r>
        <w:rPr>
          <w:spacing w:val="40"/>
        </w:rPr>
        <w:t xml:space="preserve"> </w:t>
      </w:r>
      <w:r>
        <w:t>Association for Research in Otolaryngology, Tenth Midwinter Research Meeting (1987).</w:t>
      </w:r>
    </w:p>
    <w:p w:rsidR="00617135" w:rsidRDefault="00000000">
      <w:pPr>
        <w:pStyle w:val="BodyText"/>
      </w:pPr>
      <w:r>
        <w:t>"Effects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Brief,</w:t>
      </w:r>
      <w:r>
        <w:rPr>
          <w:spacing w:val="-4"/>
        </w:rPr>
        <w:t xml:space="preserve"> </w:t>
      </w:r>
      <w:r>
        <w:t>Intense</w:t>
      </w:r>
      <w:r>
        <w:rPr>
          <w:spacing w:val="-5"/>
        </w:rPr>
        <w:t xml:space="preserve"> </w:t>
      </w:r>
      <w:r>
        <w:t>Tones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Auditory</w:t>
      </w:r>
      <w:r>
        <w:rPr>
          <w:spacing w:val="-7"/>
        </w:rPr>
        <w:t xml:space="preserve"> </w:t>
      </w:r>
      <w:r>
        <w:t>Temporal</w:t>
      </w:r>
      <w:r>
        <w:rPr>
          <w:spacing w:val="-3"/>
        </w:rPr>
        <w:t xml:space="preserve"> </w:t>
      </w:r>
      <w:r>
        <w:t>Acuity"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C.A.</w:t>
      </w:r>
      <w:r>
        <w:rPr>
          <w:spacing w:val="-1"/>
        </w:rPr>
        <w:t xml:space="preserve"> </w:t>
      </w:r>
      <w:r>
        <w:t>Champlin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 Feth.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81, S76 (1987).</w:t>
      </w:r>
    </w:p>
    <w:p w:rsidR="00617135" w:rsidRDefault="00000000">
      <w:pPr>
        <w:pStyle w:val="BodyText"/>
      </w:pPr>
      <w:r>
        <w:t>"Auditory</w:t>
      </w:r>
      <w:r>
        <w:rPr>
          <w:spacing w:val="-8"/>
        </w:rPr>
        <w:t xml:space="preserve"> </w:t>
      </w:r>
      <w:r>
        <w:t>Temporal</w:t>
      </w:r>
      <w:r>
        <w:rPr>
          <w:spacing w:val="-4"/>
        </w:rPr>
        <w:t xml:space="preserve"> </w:t>
      </w:r>
      <w:r>
        <w:t>Acuity</w:t>
      </w:r>
      <w:r>
        <w:rPr>
          <w:spacing w:val="-3"/>
        </w:rPr>
        <w:t xml:space="preserve"> </w:t>
      </w:r>
      <w:r>
        <w:t>Measured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Normal</w:t>
      </w:r>
      <w:r>
        <w:rPr>
          <w:spacing w:val="-4"/>
        </w:rPr>
        <w:t xml:space="preserve"> </w:t>
      </w:r>
      <w:r>
        <w:t>Hearing</w:t>
      </w:r>
      <w:r>
        <w:rPr>
          <w:spacing w:val="-4"/>
        </w:rPr>
        <w:t xml:space="preserve"> </w:t>
      </w:r>
      <w:r>
        <w:t>Listeners</w:t>
      </w:r>
      <w:r>
        <w:rPr>
          <w:spacing w:val="-3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 xml:space="preserve">Transient Signals" - R.A. </w:t>
      </w:r>
      <w:proofErr w:type="spellStart"/>
      <w:r>
        <w:t>Gerren</w:t>
      </w:r>
      <w:proofErr w:type="spellEnd"/>
      <w:r>
        <w:t>, L.L. Feth, and L.J. Stover.</w:t>
      </w:r>
      <w:r>
        <w:rPr>
          <w:spacing w:val="40"/>
        </w:rPr>
        <w:t xml:space="preserve"> </w:t>
      </w:r>
      <w:r>
        <w:t>Association for Research in Otolaryngology, Eleventh Midwinter Research Meeting.</w:t>
      </w:r>
      <w:r>
        <w:rPr>
          <w:spacing w:val="40"/>
        </w:rPr>
        <w:t xml:space="preserve"> </w:t>
      </w:r>
      <w:r>
        <w:t>227, (1988).</w:t>
      </w:r>
    </w:p>
    <w:p w:rsidR="00617135" w:rsidRDefault="00000000">
      <w:pPr>
        <w:pStyle w:val="BodyText"/>
        <w:spacing w:line="252" w:lineRule="exact"/>
        <w:ind w:left="1000" w:firstLine="0"/>
      </w:pPr>
      <w:r>
        <w:t>"Complex</w:t>
      </w:r>
      <w:r>
        <w:rPr>
          <w:spacing w:val="-7"/>
        </w:rPr>
        <w:t xml:space="preserve"> </w:t>
      </w:r>
      <w:r>
        <w:t>Sound</w:t>
      </w:r>
      <w:r>
        <w:rPr>
          <w:spacing w:val="-6"/>
        </w:rPr>
        <w:t xml:space="preserve"> </w:t>
      </w:r>
      <w:r>
        <w:t>Discrimination</w:t>
      </w:r>
      <w:r>
        <w:rPr>
          <w:spacing w:val="-5"/>
        </w:rPr>
        <w:t xml:space="preserve"> </w:t>
      </w:r>
      <w:r>
        <w:t>Predictions:</w:t>
      </w:r>
      <w:r>
        <w:rPr>
          <w:spacing w:val="-8"/>
        </w:rPr>
        <w:t xml:space="preserve"> </w:t>
      </w:r>
      <w:r>
        <w:t>Tests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EWAIF</w:t>
      </w:r>
      <w:r>
        <w:rPr>
          <w:spacing w:val="-5"/>
        </w:rPr>
        <w:t xml:space="preserve"> </w:t>
      </w:r>
      <w:r>
        <w:t>Model"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L.L.</w:t>
      </w:r>
      <w:r>
        <w:rPr>
          <w:spacing w:val="-6"/>
        </w:rPr>
        <w:t xml:space="preserve"> </w:t>
      </w:r>
      <w:r>
        <w:rPr>
          <w:spacing w:val="-2"/>
        </w:rPr>
        <w:t>Feth,</w:t>
      </w:r>
    </w:p>
    <w:p w:rsidR="00617135" w:rsidRDefault="00000000">
      <w:pPr>
        <w:pStyle w:val="BodyText"/>
        <w:ind w:right="25" w:firstLine="0"/>
      </w:pPr>
      <w:r>
        <w:t>L.J.</w:t>
      </w:r>
      <w:r>
        <w:rPr>
          <w:spacing w:val="-4"/>
        </w:rPr>
        <w:t xml:space="preserve"> </w:t>
      </w:r>
      <w:r>
        <w:t>Stover,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R.A.</w:t>
      </w:r>
      <w:r>
        <w:rPr>
          <w:spacing w:val="-4"/>
        </w:rPr>
        <w:t xml:space="preserve"> </w:t>
      </w:r>
      <w:proofErr w:type="spellStart"/>
      <w:r>
        <w:t>Gerren</w:t>
      </w:r>
      <w:proofErr w:type="spellEnd"/>
      <w:r>
        <w:t>.</w:t>
      </w:r>
      <w:r>
        <w:rPr>
          <w:spacing w:val="40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Otolaryngology,</w:t>
      </w:r>
      <w:r>
        <w:rPr>
          <w:spacing w:val="-2"/>
        </w:rPr>
        <w:t xml:space="preserve"> </w:t>
      </w:r>
      <w:r>
        <w:t>Eleventh Midwinter Research Meeting 288 (1988).</w:t>
      </w:r>
    </w:p>
    <w:p w:rsidR="00617135" w:rsidRDefault="00000000">
      <w:pPr>
        <w:pStyle w:val="BodyText"/>
        <w:ind w:right="229"/>
      </w:pPr>
      <w:r>
        <w:t>"Complex</w:t>
      </w:r>
      <w:r>
        <w:rPr>
          <w:spacing w:val="-6"/>
        </w:rPr>
        <w:t xml:space="preserve"> </w:t>
      </w:r>
      <w:r>
        <w:t>Sound</w:t>
      </w:r>
      <w:r>
        <w:rPr>
          <w:spacing w:val="-4"/>
        </w:rPr>
        <w:t xml:space="preserve"> </w:t>
      </w:r>
      <w:r>
        <w:t>Discrimination:</w:t>
      </w:r>
      <w:r>
        <w:rPr>
          <w:spacing w:val="-2"/>
        </w:rPr>
        <w:t xml:space="preserve"> </w:t>
      </w:r>
      <w:r>
        <w:t>Predictions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EWAIF</w:t>
      </w:r>
      <w:r>
        <w:rPr>
          <w:spacing w:val="-6"/>
        </w:rPr>
        <w:t xml:space="preserve"> </w:t>
      </w:r>
      <w:r>
        <w:t>Model,"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2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 xml:space="preserve">L.J. </w:t>
      </w:r>
      <w:proofErr w:type="gramStart"/>
      <w:r>
        <w:t>Stover</w:t>
      </w:r>
      <w:proofErr w:type="gramEnd"/>
      <w:r>
        <w:t xml:space="preserve"> and R.A. </w:t>
      </w:r>
      <w:proofErr w:type="spellStart"/>
      <w:r>
        <w:t>Gerren</w:t>
      </w:r>
      <w:proofErr w:type="spellEnd"/>
      <w:r>
        <w:t>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83, S35 (1988).</w:t>
      </w:r>
    </w:p>
    <w:p w:rsidR="00617135" w:rsidRDefault="00000000">
      <w:pPr>
        <w:pStyle w:val="BodyText"/>
        <w:spacing w:before="1"/>
        <w:ind w:right="373"/>
      </w:pPr>
      <w:r>
        <w:t>“Envelope-Weighted Average of Instantaneous Frequency Model for Auditory Processing of</w:t>
      </w:r>
      <w:r>
        <w:rPr>
          <w:spacing w:val="-1"/>
        </w:rPr>
        <w:t xml:space="preserve"> </w:t>
      </w:r>
      <w:r>
        <w:t>Complex</w:t>
      </w:r>
      <w:r>
        <w:rPr>
          <w:spacing w:val="-5"/>
        </w:rPr>
        <w:t xml:space="preserve"> </w:t>
      </w:r>
      <w:r>
        <w:t>Sounds.”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L.J.</w:t>
      </w:r>
      <w:r>
        <w:rPr>
          <w:spacing w:val="-4"/>
        </w:rPr>
        <w:t xml:space="preserve"> </w:t>
      </w:r>
      <w:r>
        <w:t>Stover,</w:t>
      </w:r>
      <w:r>
        <w:rPr>
          <w:spacing w:val="-4"/>
        </w:rPr>
        <w:t xml:space="preserve"> </w:t>
      </w:r>
      <w:r>
        <w:t>R.A.</w:t>
      </w:r>
      <w:r>
        <w:rPr>
          <w:spacing w:val="-6"/>
        </w:rPr>
        <w:t xml:space="preserve"> </w:t>
      </w:r>
      <w:proofErr w:type="spellStart"/>
      <w:proofErr w:type="gramStart"/>
      <w:r>
        <w:t>Gerren</w:t>
      </w:r>
      <w:proofErr w:type="spellEnd"/>
      <w:proofErr w:type="gramEnd"/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E. Neill.</w:t>
      </w:r>
      <w:r>
        <w:rPr>
          <w:spacing w:val="40"/>
        </w:rPr>
        <w:t xml:space="preserve"> </w:t>
      </w:r>
      <w:r>
        <w:t>Association for Research in Otolaryngology, Twelfth Midwinter Research Meeting 34 (1989).</w:t>
      </w:r>
    </w:p>
    <w:p w:rsidR="00617135" w:rsidRDefault="00000000">
      <w:pPr>
        <w:pStyle w:val="BodyText"/>
      </w:pPr>
      <w:r>
        <w:t>“Auditory</w:t>
      </w:r>
      <w:r>
        <w:rPr>
          <w:spacing w:val="-7"/>
        </w:rPr>
        <w:t xml:space="preserve"> </w:t>
      </w:r>
      <w:r>
        <w:t>Temporal</w:t>
      </w:r>
      <w:r>
        <w:rPr>
          <w:spacing w:val="-4"/>
        </w:rPr>
        <w:t xml:space="preserve"> </w:t>
      </w:r>
      <w:r>
        <w:t>Acuity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Dynamic</w:t>
      </w:r>
      <w:r>
        <w:rPr>
          <w:spacing w:val="-3"/>
        </w:rPr>
        <w:t xml:space="preserve"> </w:t>
      </w:r>
      <w:r>
        <w:t>Signals.”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2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E.</w:t>
      </w:r>
      <w:r>
        <w:rPr>
          <w:spacing w:val="-2"/>
        </w:rPr>
        <w:t xml:space="preserve"> </w:t>
      </w:r>
      <w:proofErr w:type="gramStart"/>
      <w:r>
        <w:t>Neill</w:t>
      </w:r>
      <w:proofErr w:type="gramEnd"/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K. Krishnamurthy.</w:t>
      </w:r>
      <w:r>
        <w:rPr>
          <w:spacing w:val="40"/>
        </w:rPr>
        <w:t xml:space="preserve"> </w:t>
      </w:r>
      <w:r>
        <w:t xml:space="preserve">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86, S122 (1989).</w:t>
      </w:r>
    </w:p>
    <w:p w:rsidR="00617135" w:rsidRDefault="00617135">
      <w:pPr>
        <w:sectPr w:rsidR="00617135">
          <w:pgSz w:w="12240" w:h="15840"/>
          <w:pgMar w:top="1360" w:right="1260" w:bottom="280" w:left="1340" w:header="720" w:footer="720" w:gutter="0"/>
          <w:cols w:space="720"/>
        </w:sectPr>
      </w:pPr>
    </w:p>
    <w:p w:rsidR="00617135" w:rsidRDefault="00000000">
      <w:pPr>
        <w:pStyle w:val="BodyText"/>
        <w:spacing w:before="77"/>
        <w:ind w:right="373"/>
      </w:pPr>
      <w:r>
        <w:lastRenderedPageBreak/>
        <w:t>“Envelope-weighted</w:t>
      </w:r>
      <w:r>
        <w:rPr>
          <w:spacing w:val="-4"/>
        </w:rPr>
        <w:t xml:space="preserve"> </w:t>
      </w:r>
      <w:r>
        <w:t>average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instantaneous</w:t>
      </w:r>
      <w:r>
        <w:rPr>
          <w:spacing w:val="-6"/>
        </w:rPr>
        <w:t xml:space="preserve"> </w:t>
      </w:r>
      <w:r>
        <w:t>frequency</w:t>
      </w:r>
      <w:r>
        <w:rPr>
          <w:spacing w:val="-6"/>
        </w:rPr>
        <w:t xml:space="preserve"> </w:t>
      </w:r>
      <w:r>
        <w:t>(EWAIF)</w:t>
      </w:r>
      <w:r>
        <w:rPr>
          <w:spacing w:val="-5"/>
        </w:rPr>
        <w:t xml:space="preserve"> </w:t>
      </w:r>
      <w:r>
        <w:t>model</w:t>
      </w:r>
      <w:r>
        <w:rPr>
          <w:spacing w:val="-7"/>
        </w:rPr>
        <w:t xml:space="preserve"> </w:t>
      </w:r>
      <w:r>
        <w:t>applied</w:t>
      </w:r>
      <w:r>
        <w:rPr>
          <w:spacing w:val="-4"/>
        </w:rPr>
        <w:t xml:space="preserve"> </w:t>
      </w:r>
      <w:r>
        <w:t xml:space="preserve">to narrow bandwidth signals.” - L.L. Feth, 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88, S48 </w:t>
      </w:r>
      <w:r>
        <w:rPr>
          <w:spacing w:val="-2"/>
        </w:rPr>
        <w:t>(1990).</w:t>
      </w:r>
    </w:p>
    <w:p w:rsidR="00617135" w:rsidRDefault="00000000">
      <w:pPr>
        <w:pStyle w:val="BodyText"/>
        <w:spacing w:line="252" w:lineRule="exact"/>
        <w:ind w:left="1000" w:firstLine="0"/>
      </w:pPr>
      <w:r>
        <w:t>“Discrimination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FM</w:t>
      </w:r>
      <w:r>
        <w:rPr>
          <w:spacing w:val="-9"/>
        </w:rPr>
        <w:t xml:space="preserve"> </w:t>
      </w:r>
      <w:r>
        <w:t>glide</w:t>
      </w:r>
      <w:r>
        <w:rPr>
          <w:spacing w:val="-4"/>
        </w:rPr>
        <w:t xml:space="preserve"> </w:t>
      </w:r>
      <w:r>
        <w:t>direction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slope.”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L.L.</w:t>
      </w:r>
      <w:r>
        <w:rPr>
          <w:spacing w:val="-2"/>
        </w:rPr>
        <w:t xml:space="preserve"> </w:t>
      </w:r>
      <w:r>
        <w:t>Feth,</w:t>
      </w:r>
      <w:r>
        <w:rPr>
          <w:spacing w:val="-5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E.</w:t>
      </w:r>
      <w:r>
        <w:rPr>
          <w:spacing w:val="-2"/>
        </w:rPr>
        <w:t xml:space="preserve"> </w:t>
      </w:r>
      <w:proofErr w:type="gramStart"/>
      <w:r>
        <w:t>Neill</w:t>
      </w:r>
      <w:proofErr w:type="gramEnd"/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C.Y.</w:t>
      </w:r>
      <w:r>
        <w:rPr>
          <w:spacing w:val="-3"/>
        </w:rPr>
        <w:t xml:space="preserve"> </w:t>
      </w:r>
      <w:r>
        <w:rPr>
          <w:spacing w:val="-4"/>
        </w:rPr>
        <w:t>Hsu.</w:t>
      </w:r>
    </w:p>
    <w:p w:rsidR="00617135" w:rsidRDefault="00000000">
      <w:pPr>
        <w:pStyle w:val="BodyText"/>
        <w:spacing w:before="2" w:line="253" w:lineRule="exact"/>
        <w:ind w:firstLine="0"/>
      </w:pPr>
      <w:r>
        <w:t>Abstract:</w:t>
      </w:r>
      <w:r>
        <w:rPr>
          <w:spacing w:val="-6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4"/>
        </w:rPr>
        <w:t xml:space="preserve"> </w:t>
      </w:r>
      <w:r>
        <w:t>88,</w:t>
      </w:r>
      <w:r>
        <w:rPr>
          <w:spacing w:val="-4"/>
        </w:rPr>
        <w:t xml:space="preserve"> </w:t>
      </w:r>
      <w:r>
        <w:t>S48</w:t>
      </w:r>
      <w:r>
        <w:rPr>
          <w:spacing w:val="-4"/>
        </w:rPr>
        <w:t xml:space="preserve"> </w:t>
      </w:r>
      <w:r>
        <w:rPr>
          <w:spacing w:val="-2"/>
        </w:rPr>
        <w:t>(1990).</w:t>
      </w:r>
    </w:p>
    <w:p w:rsidR="00617135" w:rsidRDefault="00000000">
      <w:pPr>
        <w:pStyle w:val="BodyText"/>
      </w:pPr>
      <w:r>
        <w:t>“Discrimination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frequency-modulated</w:t>
      </w:r>
      <w:r>
        <w:rPr>
          <w:spacing w:val="-6"/>
        </w:rPr>
        <w:t xml:space="preserve"> </w:t>
      </w:r>
      <w:r>
        <w:t>glides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roving-frequency</w:t>
      </w:r>
      <w:r>
        <w:rPr>
          <w:spacing w:val="-6"/>
        </w:rPr>
        <w:t xml:space="preserve"> </w:t>
      </w:r>
      <w:r>
        <w:t>paradigm,”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L. Feth, M. E. Neill and C. Y. Hsu.</w:t>
      </w:r>
      <w:r>
        <w:rPr>
          <w:spacing w:val="40"/>
        </w:rPr>
        <w:t xml:space="preserve"> </w:t>
      </w:r>
      <w:r>
        <w:t>Association for Research in Otolaryngology, Fourteenth Midwinter Meeting, 100 (1991).</w:t>
      </w:r>
    </w:p>
    <w:p w:rsidR="00617135" w:rsidRDefault="00000000">
      <w:pPr>
        <w:pStyle w:val="BodyText"/>
        <w:spacing w:line="252" w:lineRule="exact"/>
        <w:ind w:left="1000" w:firstLine="0"/>
      </w:pPr>
      <w:r>
        <w:t>“Temporal</w:t>
      </w:r>
      <w:r>
        <w:rPr>
          <w:spacing w:val="-10"/>
        </w:rPr>
        <w:t xml:space="preserve"> </w:t>
      </w:r>
      <w:r>
        <w:t>resolution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frequency-modulated</w:t>
      </w:r>
      <w:r>
        <w:rPr>
          <w:spacing w:val="-9"/>
        </w:rPr>
        <w:t xml:space="preserve"> </w:t>
      </w:r>
      <w:r>
        <w:t>signals</w:t>
      </w:r>
      <w:r>
        <w:rPr>
          <w:spacing w:val="-7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hearing-impaired</w:t>
      </w:r>
      <w:r>
        <w:rPr>
          <w:spacing w:val="-10"/>
        </w:rPr>
        <w:t xml:space="preserve"> </w:t>
      </w:r>
      <w:r>
        <w:t>listeners,”</w:t>
      </w:r>
      <w:r>
        <w:rPr>
          <w:spacing w:val="-7"/>
        </w:rPr>
        <w:t xml:space="preserve"> </w:t>
      </w:r>
      <w:r>
        <w:rPr>
          <w:spacing w:val="-5"/>
        </w:rPr>
        <w:t>J.</w:t>
      </w:r>
    </w:p>
    <w:p w:rsidR="00617135" w:rsidRDefault="00000000">
      <w:pPr>
        <w:pStyle w:val="BodyText"/>
        <w:spacing w:before="1"/>
        <w:ind w:left="1000" w:right="373" w:firstLine="271"/>
      </w:pPr>
      <w:r>
        <w:t>P. Madden and L. L. Feth. Abstract:</w:t>
      </w:r>
      <w:r>
        <w:rPr>
          <w:u w:val="single"/>
        </w:rPr>
        <w:t xml:space="preserve"> 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89, S2008 (1991). “Dichotic</w:t>
      </w:r>
      <w:r>
        <w:rPr>
          <w:spacing w:val="-2"/>
        </w:rPr>
        <w:t xml:space="preserve"> </w:t>
      </w:r>
      <w:r>
        <w:t>profile</w:t>
      </w:r>
      <w:r>
        <w:rPr>
          <w:spacing w:val="-3"/>
        </w:rPr>
        <w:t xml:space="preserve"> </w:t>
      </w:r>
      <w:r>
        <w:t>analysis,”</w:t>
      </w:r>
      <w:r>
        <w:rPr>
          <w:spacing w:val="-4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M.</w:t>
      </w:r>
      <w:r>
        <w:rPr>
          <w:spacing w:val="-6"/>
        </w:rPr>
        <w:t xml:space="preserve"> </w:t>
      </w:r>
      <w:r>
        <w:t>Whitelaw,</w:t>
      </w:r>
      <w:r>
        <w:rPr>
          <w:spacing w:val="-1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Y.</w:t>
      </w:r>
      <w:r>
        <w:rPr>
          <w:spacing w:val="-4"/>
        </w:rPr>
        <w:t xml:space="preserve"> </w:t>
      </w:r>
      <w:proofErr w:type="gramStart"/>
      <w:r>
        <w:t>Hsu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Feth.</w:t>
      </w:r>
      <w:r>
        <w:rPr>
          <w:spacing w:val="40"/>
        </w:rPr>
        <w:t xml:space="preserve"> </w:t>
      </w:r>
      <w:r>
        <w:t>Abstract:</w:t>
      </w:r>
      <w:r>
        <w:rPr>
          <w:spacing w:val="40"/>
          <w:u w:val="single"/>
        </w:rPr>
        <w:t xml:space="preserve"> </w:t>
      </w:r>
      <w:r>
        <w:rPr>
          <w:u w:val="single"/>
        </w:rPr>
        <w:t>J.</w:t>
      </w:r>
    </w:p>
    <w:p w:rsidR="00617135" w:rsidRDefault="00000000">
      <w:pPr>
        <w:pStyle w:val="BodyText"/>
        <w:spacing w:line="251" w:lineRule="exact"/>
        <w:ind w:firstLine="0"/>
      </w:pP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4"/>
          <w:u w:val="single"/>
        </w:rPr>
        <w:t xml:space="preserve"> </w:t>
      </w:r>
      <w:r>
        <w:rPr>
          <w:u w:val="single"/>
        </w:rPr>
        <w:t>Amer.</w:t>
      </w:r>
      <w:r>
        <w:rPr>
          <w:spacing w:val="-4"/>
        </w:rPr>
        <w:t xml:space="preserve"> </w:t>
      </w:r>
      <w:r>
        <w:t>88,</w:t>
      </w:r>
      <w:r>
        <w:rPr>
          <w:spacing w:val="-6"/>
        </w:rPr>
        <w:t xml:space="preserve"> </w:t>
      </w:r>
      <w:r>
        <w:t>S1912</w:t>
      </w:r>
      <w:r>
        <w:rPr>
          <w:spacing w:val="-2"/>
        </w:rPr>
        <w:t xml:space="preserve"> (1991).</w:t>
      </w:r>
    </w:p>
    <w:p w:rsidR="00617135" w:rsidRDefault="00000000">
      <w:pPr>
        <w:pStyle w:val="BodyText"/>
        <w:spacing w:before="1" w:line="252" w:lineRule="exact"/>
        <w:ind w:left="1062" w:firstLine="0"/>
      </w:pPr>
      <w:r>
        <w:t>“Temporal</w:t>
      </w:r>
      <w:r>
        <w:rPr>
          <w:spacing w:val="-10"/>
        </w:rPr>
        <w:t xml:space="preserve"> </w:t>
      </w:r>
      <w:r>
        <w:t>resolution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frequency-modulated</w:t>
      </w:r>
      <w:r>
        <w:rPr>
          <w:spacing w:val="-6"/>
        </w:rPr>
        <w:t xml:space="preserve"> </w:t>
      </w:r>
      <w:r>
        <w:t>tones,”</w:t>
      </w:r>
      <w:r>
        <w:rPr>
          <w:spacing w:val="-6"/>
        </w:rPr>
        <w:t xml:space="preserve"> </w:t>
      </w:r>
      <w:r>
        <w:t>J.</w:t>
      </w:r>
      <w:r>
        <w:rPr>
          <w:spacing w:val="-4"/>
        </w:rPr>
        <w:t xml:space="preserve"> </w:t>
      </w:r>
      <w:r>
        <w:t>P.</w:t>
      </w:r>
      <w:r>
        <w:rPr>
          <w:spacing w:val="-4"/>
        </w:rPr>
        <w:t xml:space="preserve"> </w:t>
      </w:r>
      <w:r>
        <w:t>Madden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rPr>
          <w:spacing w:val="-2"/>
        </w:rPr>
        <w:t>Feth.</w:t>
      </w:r>
    </w:p>
    <w:p w:rsidR="00617135" w:rsidRDefault="00000000">
      <w:pPr>
        <w:pStyle w:val="BodyText"/>
        <w:ind w:firstLine="0"/>
      </w:pPr>
      <w:r>
        <w:t>Presented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annual</w:t>
      </w:r>
      <w:r>
        <w:rPr>
          <w:spacing w:val="-7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American</w:t>
      </w:r>
      <w:r>
        <w:rPr>
          <w:spacing w:val="-6"/>
        </w:rPr>
        <w:t xml:space="preserve"> </w:t>
      </w:r>
      <w:r>
        <w:t>Speech-Language-Hearing Association, Atlanta, GA. (1991).</w:t>
      </w:r>
    </w:p>
    <w:p w:rsidR="00617135" w:rsidRDefault="00000000">
      <w:pPr>
        <w:pStyle w:val="BodyText"/>
        <w:ind w:hanging="209"/>
      </w:pPr>
      <w:r>
        <w:t xml:space="preserve">“Dynamic Processes in the Precedence Effect: A Partial Replication of Clifton and </w:t>
      </w:r>
      <w:proofErr w:type="spellStart"/>
      <w:r>
        <w:t>Freyman’s</w:t>
      </w:r>
      <w:proofErr w:type="spellEnd"/>
      <w:r>
        <w:t xml:space="preserve"> Echo Suppression Effect and an Attempt to Extend it to Headphone Listening,”</w:t>
      </w:r>
      <w:r>
        <w:rPr>
          <w:spacing w:val="-3"/>
        </w:rPr>
        <w:t xml:space="preserve"> </w:t>
      </w:r>
      <w:r>
        <w:t>P.</w:t>
      </w:r>
      <w:r>
        <w:rPr>
          <w:spacing w:val="40"/>
        </w:rPr>
        <w:t xml:space="preserve"> </w:t>
      </w:r>
      <w:r>
        <w:t>Burton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Feth.</w:t>
      </w:r>
      <w:r>
        <w:rPr>
          <w:spacing w:val="-1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Otolaryngology, Sixteenth Midwinter Meeting, 50 (1993).</w:t>
      </w:r>
    </w:p>
    <w:p w:rsidR="00617135" w:rsidRDefault="00000000">
      <w:pPr>
        <w:pStyle w:val="BodyText"/>
        <w:spacing w:before="1"/>
        <w:ind w:right="373" w:hanging="209"/>
      </w:pPr>
      <w:r>
        <w:t>“Discrimination of broadband, multi-component, common envelope signals,” J.N. Anantharaman,</w:t>
      </w:r>
      <w:r>
        <w:rPr>
          <w:spacing w:val="-5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K.</w:t>
      </w:r>
      <w:r>
        <w:rPr>
          <w:spacing w:val="-4"/>
        </w:rPr>
        <w:t xml:space="preserve"> </w:t>
      </w:r>
      <w:proofErr w:type="gramStart"/>
      <w:r>
        <w:t>Krishnamurthy</w:t>
      </w:r>
      <w:proofErr w:type="gramEnd"/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L.L</w:t>
      </w:r>
      <w:r>
        <w:rPr>
          <w:spacing w:val="-4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t>Abstract</w:t>
      </w:r>
      <w:r>
        <w:rPr>
          <w:u w:val="single"/>
        </w:rPr>
        <w:t>:</w:t>
      </w:r>
      <w:r>
        <w:rPr>
          <w:spacing w:val="-4"/>
          <w:u w:val="single"/>
        </w:rPr>
        <w:t xml:space="preserve"> </w:t>
      </w:r>
      <w:r>
        <w:rPr>
          <w:u w:val="single"/>
        </w:rPr>
        <w:t>J.</w:t>
      </w:r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t xml:space="preserve"> 93, S2387 (1993).</w:t>
      </w:r>
    </w:p>
    <w:p w:rsidR="00617135" w:rsidRDefault="00000000">
      <w:pPr>
        <w:pStyle w:val="BodyText"/>
        <w:ind w:right="373"/>
      </w:pPr>
      <w:r>
        <w:t>“Short-term</w:t>
      </w:r>
      <w:r>
        <w:rPr>
          <w:spacing w:val="-5"/>
        </w:rPr>
        <w:t xml:space="preserve"> </w:t>
      </w:r>
      <w:r>
        <w:t>IWAIF</w:t>
      </w:r>
      <w:r>
        <w:rPr>
          <w:spacing w:val="-7"/>
        </w:rPr>
        <w:t xml:space="preserve"> </w:t>
      </w:r>
      <w:r>
        <w:t>model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frequency</w:t>
      </w:r>
      <w:r>
        <w:rPr>
          <w:spacing w:val="-4"/>
        </w:rPr>
        <w:t xml:space="preserve"> </w:t>
      </w:r>
      <w:r>
        <w:t>discrimination,”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K.</w:t>
      </w:r>
      <w:r>
        <w:rPr>
          <w:spacing w:val="-3"/>
        </w:rPr>
        <w:t xml:space="preserve"> </w:t>
      </w:r>
      <w:r>
        <w:t>Krishnamurthy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 xml:space="preserve">L.L Feth, 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93, S2387 (1993).</w:t>
      </w:r>
    </w:p>
    <w:p w:rsidR="00617135" w:rsidRDefault="00000000">
      <w:pPr>
        <w:pStyle w:val="BodyText"/>
        <w:ind w:left="1001" w:right="418" w:firstLine="0"/>
        <w:jc w:val="center"/>
      </w:pPr>
      <w:r>
        <w:t>“Discriminability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three-tone,</w:t>
      </w:r>
      <w:r>
        <w:rPr>
          <w:spacing w:val="-5"/>
        </w:rPr>
        <w:t xml:space="preserve"> </w:t>
      </w:r>
      <w:r>
        <w:t>common</w:t>
      </w:r>
      <w:r>
        <w:rPr>
          <w:spacing w:val="-6"/>
        </w:rPr>
        <w:t xml:space="preserve"> </w:t>
      </w:r>
      <w:r>
        <w:t>envelope</w:t>
      </w:r>
      <w:r>
        <w:rPr>
          <w:spacing w:val="-4"/>
        </w:rPr>
        <w:t xml:space="preserve"> </w:t>
      </w:r>
      <w:r>
        <w:t>signals,”</w:t>
      </w:r>
      <w:r>
        <w:rPr>
          <w:spacing w:val="-2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Anantharaman,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L. Feth and A. K. Krishnamurthy, Abstract:</w:t>
      </w:r>
      <w:r>
        <w:rPr>
          <w:u w:val="single"/>
        </w:rPr>
        <w:t xml:space="preserve"> 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95, 2964, (1994). “Detection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modulation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steady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gliding</w:t>
      </w:r>
      <w:r>
        <w:rPr>
          <w:spacing w:val="-2"/>
        </w:rPr>
        <w:t xml:space="preserve"> </w:t>
      </w:r>
      <w:r>
        <w:t>tones,”</w:t>
      </w:r>
      <w:r>
        <w:rPr>
          <w:spacing w:val="-2"/>
        </w:rPr>
        <w:t xml:space="preserve"> </w:t>
      </w:r>
      <w:r>
        <w:t>T. Zhang,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Feth</w:t>
      </w:r>
    </w:p>
    <w:p w:rsidR="00617135" w:rsidRDefault="00000000">
      <w:pPr>
        <w:pStyle w:val="BodyText"/>
        <w:spacing w:line="252" w:lineRule="exact"/>
        <w:ind w:left="729" w:right="418" w:firstLine="0"/>
        <w:jc w:val="center"/>
      </w:pPr>
      <w:r>
        <w:t>and</w:t>
      </w:r>
      <w:r>
        <w:rPr>
          <w:spacing w:val="-5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K.</w:t>
      </w:r>
      <w:r>
        <w:rPr>
          <w:spacing w:val="-2"/>
        </w:rPr>
        <w:t xml:space="preserve"> </w:t>
      </w:r>
      <w:r>
        <w:t>Krishnamurthy,</w:t>
      </w:r>
      <w:r>
        <w:rPr>
          <w:spacing w:val="-4"/>
        </w:rPr>
        <w:t xml:space="preserve"> </w:t>
      </w:r>
      <w:r>
        <w:t>Abstract:</w:t>
      </w:r>
      <w:r>
        <w:rPr>
          <w:spacing w:val="54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53"/>
        </w:rPr>
        <w:t xml:space="preserve"> </w:t>
      </w:r>
      <w:r>
        <w:t>95,</w:t>
      </w:r>
      <w:r>
        <w:rPr>
          <w:spacing w:val="-5"/>
        </w:rPr>
        <w:t xml:space="preserve"> </w:t>
      </w:r>
      <w:r>
        <w:t>2965,</w:t>
      </w:r>
      <w:r>
        <w:rPr>
          <w:spacing w:val="-4"/>
        </w:rPr>
        <w:t xml:space="preserve"> </w:t>
      </w:r>
      <w:r>
        <w:rPr>
          <w:spacing w:val="-2"/>
        </w:rPr>
        <w:t>(1994).</w:t>
      </w:r>
    </w:p>
    <w:p w:rsidR="00617135" w:rsidRDefault="00000000">
      <w:pPr>
        <w:pStyle w:val="BodyText"/>
        <w:ind w:right="229"/>
      </w:pPr>
      <w:r>
        <w:t xml:space="preserve">“A LabVIEW companion for signals and systems,” M. G. Gillman, L. L. Feth and K. </w:t>
      </w:r>
      <w:proofErr w:type="spellStart"/>
      <w:r>
        <w:t>Barin</w:t>
      </w:r>
      <w:proofErr w:type="spellEnd"/>
      <w:r>
        <w:t>,</w:t>
      </w:r>
      <w:r>
        <w:rPr>
          <w:spacing w:val="-2"/>
        </w:rPr>
        <w:t xml:space="preserve"> </w:t>
      </w:r>
      <w:r>
        <w:t>presented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American</w:t>
      </w:r>
      <w:r>
        <w:rPr>
          <w:spacing w:val="-4"/>
        </w:rPr>
        <w:t xml:space="preserve"> </w:t>
      </w:r>
      <w:r>
        <w:t>Speech-Language-Hearing Association, New Orleans, LA. (1994).</w:t>
      </w:r>
    </w:p>
    <w:p w:rsidR="00617135" w:rsidRDefault="00000000">
      <w:pPr>
        <w:pStyle w:val="BodyText"/>
        <w:spacing w:before="1" w:line="252" w:lineRule="exact"/>
        <w:ind w:left="1062" w:firstLine="0"/>
      </w:pPr>
      <w:r>
        <w:t>“IWAIF</w:t>
      </w:r>
      <w:r>
        <w:rPr>
          <w:spacing w:val="-8"/>
        </w:rPr>
        <w:t xml:space="preserve"> </w:t>
      </w:r>
      <w:r>
        <w:t>Model</w:t>
      </w:r>
      <w:r>
        <w:rPr>
          <w:spacing w:val="-4"/>
        </w:rPr>
        <w:t xml:space="preserve"> </w:t>
      </w:r>
      <w:r>
        <w:t>Predictions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profile</w:t>
      </w:r>
      <w:r>
        <w:rPr>
          <w:spacing w:val="-4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task,”</w:t>
      </w:r>
      <w:r>
        <w:rPr>
          <w:spacing w:val="-5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Ericson,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Feth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A.</w:t>
      </w:r>
    </w:p>
    <w:p w:rsidR="00617135" w:rsidRDefault="00000000">
      <w:pPr>
        <w:pStyle w:val="BodyText"/>
        <w:spacing w:line="252" w:lineRule="exact"/>
        <w:ind w:firstLine="0"/>
      </w:pPr>
      <w:r>
        <w:t>K.</w:t>
      </w:r>
      <w:r>
        <w:rPr>
          <w:spacing w:val="-5"/>
        </w:rPr>
        <w:t xml:space="preserve"> </w:t>
      </w:r>
      <w:r>
        <w:t>Krishnamurthy,</w:t>
      </w:r>
      <w:r>
        <w:rPr>
          <w:spacing w:val="-2"/>
        </w:rPr>
        <w:t xml:space="preserve"> </w:t>
      </w:r>
      <w:r>
        <w:t>Abstract</w:t>
      </w:r>
      <w:r>
        <w:rPr>
          <w:u w:val="single"/>
        </w:rPr>
        <w:t>:</w:t>
      </w:r>
      <w:r>
        <w:rPr>
          <w:spacing w:val="-4"/>
          <w:u w:val="single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4"/>
          <w:u w:val="single"/>
        </w:rPr>
        <w:t xml:space="preserve"> </w:t>
      </w:r>
      <w:r>
        <w:rPr>
          <w:u w:val="single"/>
        </w:rPr>
        <w:t>Amer.</w:t>
      </w:r>
      <w:r>
        <w:rPr>
          <w:spacing w:val="54"/>
        </w:rPr>
        <w:t xml:space="preserve"> </w:t>
      </w:r>
      <w:r>
        <w:t>vol.</w:t>
      </w:r>
      <w:r>
        <w:rPr>
          <w:spacing w:val="-2"/>
        </w:rPr>
        <w:t xml:space="preserve"> </w:t>
      </w:r>
      <w:r>
        <w:t>97,</w:t>
      </w:r>
      <w:r>
        <w:rPr>
          <w:spacing w:val="-4"/>
        </w:rPr>
        <w:t xml:space="preserve"> </w:t>
      </w:r>
      <w:r>
        <w:rPr>
          <w:spacing w:val="-2"/>
        </w:rPr>
        <w:t>(1995).</w:t>
      </w:r>
    </w:p>
    <w:p w:rsidR="00617135" w:rsidRDefault="00000000">
      <w:pPr>
        <w:pStyle w:val="BodyText"/>
        <w:ind w:right="229"/>
      </w:pPr>
      <w:r>
        <w:t>“On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perceptual</w:t>
      </w:r>
      <w:r>
        <w:rPr>
          <w:spacing w:val="-3"/>
        </w:rPr>
        <w:t xml:space="preserve"> </w:t>
      </w:r>
      <w:r>
        <w:t>asymmetry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modulation</w:t>
      </w:r>
      <w:r>
        <w:rPr>
          <w:spacing w:val="-3"/>
        </w:rPr>
        <w:t xml:space="preserve"> </w:t>
      </w:r>
      <w:r>
        <w:t>discrimination.”</w:t>
      </w:r>
      <w:r>
        <w:rPr>
          <w:spacing w:val="-4"/>
        </w:rPr>
        <w:t xml:space="preserve"> </w:t>
      </w:r>
      <w:r>
        <w:t>T.</w:t>
      </w:r>
      <w:r>
        <w:rPr>
          <w:spacing w:val="-6"/>
        </w:rPr>
        <w:t xml:space="preserve"> </w:t>
      </w:r>
      <w:r>
        <w:t>Zhang,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 Feth and A. K. Krishnamurthy, Abstract</w:t>
      </w:r>
      <w:r>
        <w:rPr>
          <w:u w:val="single"/>
        </w:rPr>
        <w:t xml:space="preserve">: 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vol. 97, (1995).</w:t>
      </w:r>
    </w:p>
    <w:p w:rsidR="00617135" w:rsidRDefault="00000000">
      <w:pPr>
        <w:pStyle w:val="BodyText"/>
        <w:ind w:left="1062" w:firstLine="0"/>
      </w:pPr>
      <w:r>
        <w:t>“Synthesis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common-envelope</w:t>
      </w:r>
      <w:r>
        <w:rPr>
          <w:spacing w:val="-7"/>
        </w:rPr>
        <w:t xml:space="preserve"> </w:t>
      </w:r>
      <w:r>
        <w:t>pairs,”</w:t>
      </w:r>
      <w:r>
        <w:rPr>
          <w:spacing w:val="-5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Anantharaman,</w:t>
      </w:r>
      <w:r>
        <w:rPr>
          <w:spacing w:val="-5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K.</w:t>
      </w:r>
      <w:r>
        <w:rPr>
          <w:spacing w:val="-5"/>
        </w:rPr>
        <w:t xml:space="preserve"> </w:t>
      </w:r>
      <w:proofErr w:type="gramStart"/>
      <w:r>
        <w:t>Krishnamurthy</w:t>
      </w:r>
      <w:proofErr w:type="gramEnd"/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5"/>
        </w:rPr>
        <w:t>L.</w:t>
      </w:r>
    </w:p>
    <w:p w:rsidR="00617135" w:rsidRDefault="00000000">
      <w:pPr>
        <w:pStyle w:val="BodyText"/>
        <w:spacing w:before="2" w:line="253" w:lineRule="exact"/>
        <w:ind w:firstLine="0"/>
      </w:pPr>
      <w:r>
        <w:t>L.</w:t>
      </w:r>
      <w:r>
        <w:rPr>
          <w:spacing w:val="-2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spacing w:val="-3"/>
          <w:u w:val="single"/>
        </w:rPr>
        <w:t xml:space="preserve"> </w:t>
      </w:r>
      <w:r>
        <w:rPr>
          <w:u w:val="single"/>
        </w:rPr>
        <w:t>J.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Amer.</w:t>
      </w:r>
      <w:r>
        <w:rPr>
          <w:spacing w:val="55"/>
        </w:rPr>
        <w:t xml:space="preserve"> </w:t>
      </w:r>
      <w:r>
        <w:t>vol.</w:t>
      </w:r>
      <w:r>
        <w:rPr>
          <w:spacing w:val="-1"/>
        </w:rPr>
        <w:t xml:space="preserve"> </w:t>
      </w:r>
      <w:r>
        <w:t>97,</w:t>
      </w:r>
      <w:r>
        <w:rPr>
          <w:spacing w:val="-4"/>
        </w:rPr>
        <w:t xml:space="preserve"> </w:t>
      </w:r>
      <w:r>
        <w:rPr>
          <w:spacing w:val="-2"/>
        </w:rPr>
        <w:t>(1995).</w:t>
      </w:r>
    </w:p>
    <w:p w:rsidR="00617135" w:rsidRDefault="00000000">
      <w:pPr>
        <w:pStyle w:val="BodyText"/>
        <w:ind w:right="141" w:hanging="209"/>
      </w:pPr>
      <w:r>
        <w:t>“A</w:t>
      </w:r>
      <w:r>
        <w:rPr>
          <w:spacing w:val="-6"/>
        </w:rPr>
        <w:t xml:space="preserve"> </w:t>
      </w:r>
      <w:r>
        <w:t>correlated</w:t>
      </w:r>
      <w:r>
        <w:rPr>
          <w:spacing w:val="-3"/>
        </w:rPr>
        <w:t xml:space="preserve"> </w:t>
      </w:r>
      <w:r>
        <w:t>channels</w:t>
      </w:r>
      <w:r>
        <w:rPr>
          <w:spacing w:val="-5"/>
        </w:rPr>
        <w:t xml:space="preserve"> </w:t>
      </w:r>
      <w:r>
        <w:t>model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complex</w:t>
      </w:r>
      <w:r>
        <w:rPr>
          <w:spacing w:val="-5"/>
        </w:rPr>
        <w:t xml:space="preserve"> </w:t>
      </w:r>
      <w:r>
        <w:t>sound</w:t>
      </w:r>
      <w:r>
        <w:rPr>
          <w:spacing w:val="-3"/>
        </w:rPr>
        <w:t xml:space="preserve"> </w:t>
      </w:r>
      <w:r>
        <w:t>discrimination,”</w:t>
      </w:r>
      <w:r>
        <w:rPr>
          <w:spacing w:val="-6"/>
        </w:rPr>
        <w:t xml:space="preserve"> </w:t>
      </w:r>
      <w:r>
        <w:t>T.</w:t>
      </w:r>
      <w:r>
        <w:rPr>
          <w:spacing w:val="-3"/>
        </w:rPr>
        <w:t xml:space="preserve"> </w:t>
      </w:r>
      <w:r>
        <w:t>Zhang,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Feth and A. K. Krishnamurthy, Midwinter meeting of the ARO St. Petersburg Beach, FL (Feb. 1995).</w:t>
      </w:r>
    </w:p>
    <w:p w:rsidR="00617135" w:rsidRDefault="00000000">
      <w:pPr>
        <w:pStyle w:val="BodyText"/>
        <w:ind w:right="419"/>
        <w:jc w:val="both"/>
      </w:pPr>
      <w:r>
        <w:t>“Intensity</w:t>
      </w:r>
      <w:r>
        <w:rPr>
          <w:spacing w:val="-9"/>
        </w:rPr>
        <w:t xml:space="preserve"> </w:t>
      </w:r>
      <w:r>
        <w:t>Weighted</w:t>
      </w:r>
      <w:r>
        <w:rPr>
          <w:spacing w:val="-6"/>
        </w:rPr>
        <w:t xml:space="preserve"> </w:t>
      </w:r>
      <w:r>
        <w:t>Average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Instantaneous</w:t>
      </w:r>
      <w:r>
        <w:rPr>
          <w:spacing w:val="-3"/>
        </w:rPr>
        <w:t xml:space="preserve"> </w:t>
      </w:r>
      <w:r>
        <w:t>Frequency</w:t>
      </w:r>
      <w:r>
        <w:rPr>
          <w:spacing w:val="-6"/>
        </w:rPr>
        <w:t xml:space="preserve"> </w:t>
      </w:r>
      <w:r>
        <w:t>Computations</w:t>
      </w:r>
      <w:r>
        <w:rPr>
          <w:spacing w:val="-6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Time- Frequency</w:t>
      </w:r>
      <w:r>
        <w:rPr>
          <w:spacing w:val="-3"/>
        </w:rPr>
        <w:t xml:space="preserve"> </w:t>
      </w:r>
      <w:r>
        <w:t>Representations.”</w:t>
      </w:r>
      <w:r>
        <w:rPr>
          <w:spacing w:val="40"/>
        </w:rPr>
        <w:t xml:space="preserve"> </w:t>
      </w:r>
      <w:r>
        <w:t>J. N. Anantharaman, A.</w:t>
      </w:r>
      <w:r>
        <w:rPr>
          <w:spacing w:val="-1"/>
        </w:rPr>
        <w:t xml:space="preserve"> </w:t>
      </w:r>
      <w:r>
        <w:t>K.</w:t>
      </w:r>
      <w:r>
        <w:rPr>
          <w:spacing w:val="-1"/>
        </w:rPr>
        <w:t xml:space="preserve"> </w:t>
      </w:r>
      <w:r>
        <w:t>Krishnamurthy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 xml:space="preserve">L. Feth Abstract: </w:t>
      </w:r>
      <w:r>
        <w:rPr>
          <w:u w:val="single"/>
        </w:rPr>
        <w:t xml:space="preserve"> 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99, (1996).</w:t>
      </w:r>
    </w:p>
    <w:p w:rsidR="00617135" w:rsidRDefault="00000000">
      <w:pPr>
        <w:pStyle w:val="BodyText"/>
        <w:ind w:right="322"/>
        <w:jc w:val="both"/>
      </w:pPr>
      <w:r>
        <w:t>“Detection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Frequency-Modulated</w:t>
      </w:r>
      <w:r>
        <w:rPr>
          <w:spacing w:val="-5"/>
        </w:rPr>
        <w:t xml:space="preserve"> </w:t>
      </w:r>
      <w:r>
        <w:t>Signals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Cochlear-Implant</w:t>
      </w:r>
      <w:r>
        <w:rPr>
          <w:spacing w:val="-5"/>
        </w:rPr>
        <w:t xml:space="preserve"> </w:t>
      </w:r>
      <w:r>
        <w:t>Users,”</w:t>
      </w:r>
      <w:r>
        <w:rPr>
          <w:spacing w:val="-6"/>
        </w:rPr>
        <w:t xml:space="preserve"> </w:t>
      </w:r>
      <w:r>
        <w:t>I.</w:t>
      </w:r>
      <w:r>
        <w:rPr>
          <w:spacing w:val="-6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Bicknell and L.</w:t>
      </w:r>
      <w:r>
        <w:rPr>
          <w:spacing w:val="40"/>
        </w:rPr>
        <w:t xml:space="preserve"> </w:t>
      </w:r>
      <w:r>
        <w:t xml:space="preserve">L. Feth Abstract: </w:t>
      </w:r>
      <w:r>
        <w:rPr>
          <w:u w:val="single"/>
        </w:rPr>
        <w:t xml:space="preserve"> 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99, (1996).</w:t>
      </w:r>
    </w:p>
    <w:p w:rsidR="00617135" w:rsidRDefault="00000000">
      <w:pPr>
        <w:pStyle w:val="BodyText"/>
        <w:spacing w:line="244" w:lineRule="auto"/>
        <w:ind w:right="369"/>
        <w:jc w:val="both"/>
      </w:pPr>
      <w:r>
        <w:t>“Testing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‘center-of-gravity’</w:t>
      </w:r>
      <w:r>
        <w:rPr>
          <w:spacing w:val="-2"/>
        </w:rPr>
        <w:t xml:space="preserve"> </w:t>
      </w:r>
      <w:r>
        <w:t>effect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vowel-like</w:t>
      </w:r>
      <w:r>
        <w:rPr>
          <w:spacing w:val="-2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sounds</w:t>
      </w:r>
      <w:r>
        <w:rPr>
          <w:b/>
        </w:rPr>
        <w:t>.”</w:t>
      </w:r>
      <w:r>
        <w:rPr>
          <w:b/>
          <w:spacing w:val="40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 xml:space="preserve">L. Lester, Q. </w:t>
      </w:r>
      <w:proofErr w:type="gramStart"/>
      <w:r>
        <w:t>Xu</w:t>
      </w:r>
      <w:proofErr w:type="gramEnd"/>
      <w:r>
        <w:t xml:space="preserve"> and J. Ross 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vol. 100, (1996).</w:t>
      </w:r>
    </w:p>
    <w:p w:rsidR="00617135" w:rsidRDefault="00000000">
      <w:pPr>
        <w:pStyle w:val="BodyText"/>
        <w:spacing w:line="246" w:lineRule="exact"/>
        <w:ind w:left="1000" w:firstLine="0"/>
        <w:jc w:val="both"/>
      </w:pPr>
      <w:r>
        <w:t>“Bandwidth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spectral</w:t>
      </w:r>
      <w:r>
        <w:rPr>
          <w:spacing w:val="-7"/>
        </w:rPr>
        <w:t xml:space="preserve"> </w:t>
      </w:r>
      <w:r>
        <w:t>resolution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C-O-G</w:t>
      </w:r>
      <w:r>
        <w:rPr>
          <w:spacing w:val="-4"/>
        </w:rPr>
        <w:t xml:space="preserve"> </w:t>
      </w:r>
      <w:r>
        <w:t>effect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vowel-like</w:t>
      </w:r>
      <w:r>
        <w:rPr>
          <w:spacing w:val="-5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rPr>
          <w:spacing w:val="-2"/>
        </w:rPr>
        <w:t>sounds,”</w:t>
      </w:r>
    </w:p>
    <w:p w:rsidR="00617135" w:rsidRDefault="00000000">
      <w:pPr>
        <w:pStyle w:val="BodyText"/>
        <w:ind w:right="205" w:hanging="1"/>
        <w:jc w:val="both"/>
      </w:pPr>
      <w:r>
        <w:t>Q.</w:t>
      </w:r>
      <w:r>
        <w:rPr>
          <w:spacing w:val="-5"/>
        </w:rPr>
        <w:t xml:space="preserve"> </w:t>
      </w:r>
      <w:r>
        <w:t>Xu,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Anantharaman,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A. K.</w:t>
      </w:r>
      <w:r>
        <w:rPr>
          <w:spacing w:val="-3"/>
        </w:rPr>
        <w:t xml:space="preserve"> </w:t>
      </w:r>
      <w:r>
        <w:t>Krishnamurthy</w:t>
      </w:r>
      <w:r>
        <w:rPr>
          <w:spacing w:val="-4"/>
        </w:rPr>
        <w:t xml:space="preserve"> </w:t>
      </w:r>
      <w:r>
        <w:t>Abstract:</w:t>
      </w:r>
      <w:r>
        <w:rPr>
          <w:spacing w:val="-2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t xml:space="preserve"> </w:t>
      </w:r>
      <w:r>
        <w:rPr>
          <w:u w:val="single"/>
        </w:rPr>
        <w:t>Soc. Amer.</w:t>
      </w:r>
      <w:r>
        <w:rPr>
          <w:spacing w:val="40"/>
        </w:rPr>
        <w:t xml:space="preserve"> </w:t>
      </w:r>
      <w:r>
        <w:t>vol. 101, (1997).</w:t>
      </w:r>
    </w:p>
    <w:p w:rsidR="00617135" w:rsidRDefault="00617135">
      <w:pPr>
        <w:jc w:val="both"/>
        <w:sectPr w:rsidR="00617135">
          <w:pgSz w:w="12240" w:h="15840"/>
          <w:pgMar w:top="1360" w:right="1260" w:bottom="280" w:left="1340" w:header="720" w:footer="720" w:gutter="0"/>
          <w:cols w:space="720"/>
        </w:sectPr>
      </w:pPr>
    </w:p>
    <w:p w:rsidR="00617135" w:rsidRDefault="00000000">
      <w:pPr>
        <w:pStyle w:val="BodyText"/>
        <w:spacing w:before="77"/>
      </w:pPr>
      <w:r>
        <w:lastRenderedPageBreak/>
        <w:t xml:space="preserve">“The ‘center-of-gravity’ effect in dynamic tones,” J. N. Anantharaman, A. K. </w:t>
      </w:r>
      <w:proofErr w:type="gramStart"/>
      <w:r>
        <w:t>Krishnamurthy</w:t>
      </w:r>
      <w:proofErr w:type="gramEnd"/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Abstract:</w:t>
      </w:r>
      <w:r>
        <w:rPr>
          <w:spacing w:val="-3"/>
        </w:rPr>
        <w:t xml:space="preserve"> </w:t>
      </w:r>
      <w:r>
        <w:t>J</w:t>
      </w:r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1"/>
          <w:u w:val="single"/>
        </w:rPr>
        <w:t xml:space="preserve"> </w:t>
      </w:r>
      <w:r>
        <w:rPr>
          <w:u w:val="single"/>
        </w:rPr>
        <w:t>Soc.</w:t>
      </w:r>
      <w:r>
        <w:rPr>
          <w:spacing w:val="-1"/>
          <w:u w:val="single"/>
        </w:rPr>
        <w:t xml:space="preserve"> </w:t>
      </w:r>
      <w:r>
        <w:rPr>
          <w:u w:val="single"/>
        </w:rPr>
        <w:t>Amer.</w:t>
      </w:r>
      <w:r>
        <w:rPr>
          <w:spacing w:val="40"/>
        </w:rPr>
        <w:t xml:space="preserve"> </w:t>
      </w:r>
      <w:r>
        <w:t>vol.</w:t>
      </w:r>
      <w:r>
        <w:rPr>
          <w:spacing w:val="-1"/>
        </w:rPr>
        <w:t xml:space="preserve"> </w:t>
      </w:r>
      <w:r>
        <w:t>102,</w:t>
      </w:r>
      <w:r>
        <w:rPr>
          <w:spacing w:val="-3"/>
        </w:rPr>
        <w:t xml:space="preserve"> </w:t>
      </w:r>
      <w:r>
        <w:t>(1997).</w:t>
      </w:r>
    </w:p>
    <w:p w:rsidR="00617135" w:rsidRDefault="00000000">
      <w:pPr>
        <w:pStyle w:val="BodyText"/>
        <w:spacing w:before="1" w:line="252" w:lineRule="exact"/>
        <w:ind w:left="1000" w:firstLine="0"/>
      </w:pPr>
      <w:r>
        <w:t>“Detection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Doppler-like</w:t>
      </w:r>
      <w:r>
        <w:rPr>
          <w:spacing w:val="-4"/>
        </w:rPr>
        <w:t xml:space="preserve"> </w:t>
      </w:r>
      <w:r>
        <w:t>signals,”</w:t>
      </w:r>
      <w:r>
        <w:rPr>
          <w:spacing w:val="-6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Ericson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t>Abstract:</w:t>
      </w:r>
      <w:r>
        <w:rPr>
          <w:spacing w:val="-5"/>
        </w:rPr>
        <w:t xml:space="preserve"> </w:t>
      </w:r>
      <w:r>
        <w:rPr>
          <w:u w:val="single"/>
        </w:rPr>
        <w:t>J.</w:t>
      </w:r>
      <w:r>
        <w:rPr>
          <w:spacing w:val="-2"/>
          <w:u w:val="single"/>
        </w:rPr>
        <w:t xml:space="preserve"> </w:t>
      </w:r>
      <w:proofErr w:type="spellStart"/>
      <w:r>
        <w:rPr>
          <w:spacing w:val="-2"/>
          <w:u w:val="single"/>
        </w:rPr>
        <w:t>Acoust</w:t>
      </w:r>
      <w:proofErr w:type="spellEnd"/>
      <w:r>
        <w:rPr>
          <w:spacing w:val="-2"/>
          <w:u w:val="single"/>
        </w:rPr>
        <w:t>.</w:t>
      </w:r>
    </w:p>
    <w:p w:rsidR="00617135" w:rsidRDefault="00000000">
      <w:pPr>
        <w:pStyle w:val="BodyText"/>
        <w:spacing w:line="252" w:lineRule="exact"/>
        <w:ind w:firstLine="0"/>
      </w:pP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55"/>
        </w:rPr>
        <w:t xml:space="preserve"> </w:t>
      </w:r>
      <w:r>
        <w:t>vol.</w:t>
      </w:r>
      <w:r>
        <w:rPr>
          <w:spacing w:val="-2"/>
        </w:rPr>
        <w:t xml:space="preserve"> </w:t>
      </w:r>
      <w:r>
        <w:t>103,</w:t>
      </w:r>
      <w:r>
        <w:rPr>
          <w:spacing w:val="-3"/>
        </w:rPr>
        <w:t xml:space="preserve"> </w:t>
      </w:r>
      <w:r>
        <w:rPr>
          <w:spacing w:val="-2"/>
        </w:rPr>
        <w:t>(1998).</w:t>
      </w:r>
    </w:p>
    <w:p w:rsidR="00617135" w:rsidRDefault="00000000">
      <w:pPr>
        <w:pStyle w:val="BodyText"/>
        <w:spacing w:before="1" w:line="252" w:lineRule="exact"/>
        <w:ind w:left="1000" w:firstLine="0"/>
      </w:pPr>
      <w:r>
        <w:t>“Interactive</w:t>
      </w:r>
      <w:r>
        <w:rPr>
          <w:spacing w:val="-7"/>
        </w:rPr>
        <w:t xml:space="preserve"> </w:t>
      </w:r>
      <w:r>
        <w:t>experiences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acoustics,”</w:t>
      </w:r>
      <w:r>
        <w:rPr>
          <w:spacing w:val="-4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Feth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Gillman,</w:t>
      </w:r>
      <w:r>
        <w:rPr>
          <w:spacing w:val="-4"/>
        </w:rPr>
        <w:t xml:space="preserve"> </w:t>
      </w:r>
      <w:r>
        <w:t>Abstract:</w:t>
      </w:r>
      <w:r>
        <w:rPr>
          <w:spacing w:val="53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spacing w:val="-2"/>
          <w:u w:val="single"/>
        </w:rPr>
        <w:t>Acoust</w:t>
      </w:r>
      <w:proofErr w:type="spellEnd"/>
      <w:r>
        <w:rPr>
          <w:spacing w:val="-2"/>
          <w:u w:val="single"/>
        </w:rPr>
        <w:t>.</w:t>
      </w:r>
    </w:p>
    <w:p w:rsidR="00617135" w:rsidRDefault="00000000">
      <w:pPr>
        <w:pStyle w:val="BodyText"/>
        <w:spacing w:line="252" w:lineRule="exact"/>
        <w:ind w:firstLine="0"/>
      </w:pP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55"/>
        </w:rPr>
        <w:t xml:space="preserve"> </w:t>
      </w:r>
      <w:r>
        <w:t>vol.</w:t>
      </w:r>
      <w:r>
        <w:rPr>
          <w:spacing w:val="-2"/>
        </w:rPr>
        <w:t xml:space="preserve"> </w:t>
      </w:r>
      <w:r>
        <w:t>104,</w:t>
      </w:r>
      <w:r>
        <w:rPr>
          <w:spacing w:val="-3"/>
        </w:rPr>
        <w:t xml:space="preserve"> </w:t>
      </w:r>
      <w:r>
        <w:rPr>
          <w:spacing w:val="-2"/>
        </w:rPr>
        <w:t>(1998).</w:t>
      </w:r>
    </w:p>
    <w:p w:rsidR="00617135" w:rsidRDefault="00000000">
      <w:pPr>
        <w:pStyle w:val="BodyText"/>
        <w:ind w:right="373"/>
      </w:pPr>
      <w:r>
        <w:t>“Origins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IWAIF</w:t>
      </w:r>
      <w:r>
        <w:rPr>
          <w:spacing w:val="-5"/>
        </w:rPr>
        <w:t xml:space="preserve"> </w:t>
      </w:r>
      <w:r>
        <w:t>model,”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Abstract:</w:t>
      </w:r>
      <w:r>
        <w:rPr>
          <w:spacing w:val="40"/>
        </w:rPr>
        <w:t xml:space="preserve"> </w:t>
      </w:r>
      <w:r>
        <w:rPr>
          <w:u w:val="single"/>
        </w:rPr>
        <w:t>J.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1"/>
          <w:u w:val="single"/>
        </w:rPr>
        <w:t xml:space="preserve"> </w:t>
      </w:r>
      <w:r>
        <w:rPr>
          <w:u w:val="single"/>
        </w:rPr>
        <w:t>Soc.</w:t>
      </w:r>
      <w:r>
        <w:rPr>
          <w:spacing w:val="-1"/>
          <w:u w:val="single"/>
        </w:rPr>
        <w:t xml:space="preserve"> </w:t>
      </w:r>
      <w:r>
        <w:rPr>
          <w:u w:val="single"/>
        </w:rPr>
        <w:t>Amer.</w:t>
      </w:r>
      <w:r>
        <w:rPr>
          <w:spacing w:val="40"/>
        </w:rPr>
        <w:t xml:space="preserve"> </w:t>
      </w:r>
      <w:r>
        <w:t>vol.</w:t>
      </w:r>
      <w:r>
        <w:rPr>
          <w:spacing w:val="-1"/>
        </w:rPr>
        <w:t xml:space="preserve"> </w:t>
      </w:r>
      <w:r>
        <w:t xml:space="preserve">106, </w:t>
      </w:r>
      <w:r>
        <w:rPr>
          <w:spacing w:val="-2"/>
        </w:rPr>
        <w:t>(1999).</w:t>
      </w:r>
    </w:p>
    <w:p w:rsidR="00617135" w:rsidRDefault="00000000">
      <w:pPr>
        <w:pStyle w:val="BodyText"/>
        <w:ind w:right="226"/>
      </w:pPr>
      <w:r>
        <w:t>“Structural variables and their relationship to background noise levels and reverberation</w:t>
      </w:r>
      <w:r>
        <w:rPr>
          <w:spacing w:val="-5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unoccupied</w:t>
      </w:r>
      <w:r>
        <w:rPr>
          <w:spacing w:val="-3"/>
        </w:rPr>
        <w:t xml:space="preserve"> </w:t>
      </w:r>
      <w:r>
        <w:t>classrooms,”</w:t>
      </w:r>
      <w:r>
        <w:rPr>
          <w:spacing w:val="-4"/>
        </w:rPr>
        <w:t xml:space="preserve"> </w:t>
      </w:r>
      <w:r>
        <w:t>H.</w:t>
      </w:r>
      <w:r>
        <w:rPr>
          <w:spacing w:val="-1"/>
        </w:rPr>
        <w:t xml:space="preserve"> </w:t>
      </w:r>
      <w:r>
        <w:t>K.</w:t>
      </w:r>
      <w:r>
        <w:rPr>
          <w:spacing w:val="-3"/>
        </w:rPr>
        <w:t xml:space="preserve"> </w:t>
      </w:r>
      <w:r>
        <w:t>Knecht,</w:t>
      </w:r>
      <w:r>
        <w:rPr>
          <w:spacing w:val="-3"/>
        </w:rPr>
        <w:t xml:space="preserve"> </w:t>
      </w:r>
      <w:r>
        <w:t>G.</w:t>
      </w:r>
      <w:r>
        <w:rPr>
          <w:spacing w:val="-1"/>
        </w:rPr>
        <w:t xml:space="preserve"> </w:t>
      </w:r>
      <w:r>
        <w:t>M.</w:t>
      </w:r>
      <w:r>
        <w:rPr>
          <w:spacing w:val="-8"/>
        </w:rPr>
        <w:t xml:space="preserve"> </w:t>
      </w:r>
      <w:r>
        <w:t>Whitelaw,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 Feth and P. B. Nelson, Abstract: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106, (1999).</w:t>
      </w:r>
    </w:p>
    <w:p w:rsidR="00617135" w:rsidRDefault="00000000">
      <w:pPr>
        <w:pStyle w:val="BodyText"/>
        <w:ind w:right="229"/>
      </w:pPr>
      <w:r>
        <w:t>“A</w:t>
      </w:r>
      <w:r>
        <w:rPr>
          <w:spacing w:val="-4"/>
        </w:rPr>
        <w:t xml:space="preserve"> </w:t>
      </w:r>
      <w:r>
        <w:t>comparison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models</w:t>
      </w:r>
      <w:r>
        <w:rPr>
          <w:spacing w:val="-3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monaural,</w:t>
      </w:r>
      <w:r>
        <w:rPr>
          <w:spacing w:val="-2"/>
        </w:rPr>
        <w:t xml:space="preserve"> </w:t>
      </w:r>
      <w:r>
        <w:t>Doppler-like</w:t>
      </w:r>
      <w:r>
        <w:rPr>
          <w:spacing w:val="-6"/>
        </w:rPr>
        <w:t xml:space="preserve"> </w:t>
      </w:r>
      <w:r>
        <w:t>signals,”</w:t>
      </w:r>
      <w:r>
        <w:rPr>
          <w:spacing w:val="-5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A. Ericson and L. L. Feth, Abstract: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106, (1999).</w:t>
      </w:r>
    </w:p>
    <w:p w:rsidR="00617135" w:rsidRDefault="00000000">
      <w:pPr>
        <w:pStyle w:val="BodyText"/>
        <w:ind w:right="373"/>
      </w:pPr>
      <w:r>
        <w:t>“Just</w:t>
      </w:r>
      <w:r>
        <w:rPr>
          <w:spacing w:val="-4"/>
        </w:rPr>
        <w:t xml:space="preserve"> </w:t>
      </w:r>
      <w:r>
        <w:t>discriminable</w:t>
      </w:r>
      <w:r>
        <w:rPr>
          <w:spacing w:val="-4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velocity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simulated</w:t>
      </w:r>
      <w:r>
        <w:rPr>
          <w:spacing w:val="-5"/>
        </w:rPr>
        <w:t xml:space="preserve"> </w:t>
      </w:r>
      <w:r>
        <w:t>moving</w:t>
      </w:r>
      <w:r>
        <w:rPr>
          <w:spacing w:val="-1"/>
        </w:rPr>
        <w:t xml:space="preserve"> </w:t>
      </w:r>
      <w:r>
        <w:t>sound</w:t>
      </w:r>
      <w:r>
        <w:rPr>
          <w:spacing w:val="-5"/>
        </w:rPr>
        <w:t xml:space="preserve"> </w:t>
      </w:r>
      <w:r>
        <w:t>source,”</w:t>
      </w:r>
      <w:r>
        <w:rPr>
          <w:spacing w:val="-5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 xml:space="preserve">M. </w:t>
      </w:r>
      <w:proofErr w:type="spellStart"/>
      <w:r>
        <w:t>Hassett</w:t>
      </w:r>
      <w:proofErr w:type="spellEnd"/>
      <w:r>
        <w:t xml:space="preserve"> and L. L. Feth, 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106, (1999).</w:t>
      </w:r>
    </w:p>
    <w:p w:rsidR="00617135" w:rsidRDefault="00000000">
      <w:pPr>
        <w:pStyle w:val="BodyText"/>
        <w:spacing w:before="1"/>
        <w:ind w:right="229"/>
      </w:pPr>
      <w:r>
        <w:t>“Telephone speech enhancement for elderly hearing-impaired listeners,” A. E. Sheffield,</w:t>
      </w:r>
      <w:r>
        <w:rPr>
          <w:spacing w:val="-2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K.</w:t>
      </w:r>
      <w:r>
        <w:rPr>
          <w:spacing w:val="-2"/>
        </w:rPr>
        <w:t xml:space="preserve"> </w:t>
      </w:r>
      <w:r>
        <w:t>Krishnamurthy,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S.</w:t>
      </w:r>
      <w:r>
        <w:rPr>
          <w:spacing w:val="-5"/>
        </w:rPr>
        <w:t xml:space="preserve"> </w:t>
      </w:r>
      <w:r>
        <w:t>Davidson,</w:t>
      </w:r>
      <w:r>
        <w:rPr>
          <w:spacing w:val="-2"/>
        </w:rPr>
        <w:t xml:space="preserve"> </w:t>
      </w:r>
      <w:r>
        <w:t>E.</w:t>
      </w:r>
      <w:r>
        <w:rPr>
          <w:spacing w:val="-2"/>
        </w:rPr>
        <w:t xml:space="preserve"> </w:t>
      </w:r>
      <w:r>
        <w:t>Hoglund,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Roth, Abstract: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106, (1999).</w:t>
      </w:r>
    </w:p>
    <w:p w:rsidR="00617135" w:rsidRDefault="00000000">
      <w:pPr>
        <w:pStyle w:val="BodyText"/>
        <w:ind w:right="373"/>
      </w:pPr>
      <w:r>
        <w:t>“Effects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acoustic</w:t>
      </w:r>
      <w:r>
        <w:rPr>
          <w:spacing w:val="-3"/>
        </w:rPr>
        <w:t xml:space="preserve"> </w:t>
      </w:r>
      <w:r>
        <w:t>energy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gingival</w:t>
      </w:r>
      <w:r>
        <w:rPr>
          <w:spacing w:val="-6"/>
        </w:rPr>
        <w:t xml:space="preserve"> </w:t>
      </w:r>
      <w:r>
        <w:t>fibroblast</w:t>
      </w:r>
      <w:r>
        <w:rPr>
          <w:spacing w:val="-2"/>
        </w:rPr>
        <w:t xml:space="preserve"> </w:t>
      </w:r>
      <w:r>
        <w:t>proliferation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protein synthesis,” H. Jones, L. Feth, D. </w:t>
      </w:r>
      <w:proofErr w:type="spellStart"/>
      <w:r>
        <w:t>Rumpf</w:t>
      </w:r>
      <w:proofErr w:type="spellEnd"/>
      <w:r>
        <w:t xml:space="preserve">, A. </w:t>
      </w:r>
      <w:proofErr w:type="spellStart"/>
      <w:r>
        <w:t>Hefti</w:t>
      </w:r>
      <w:proofErr w:type="spellEnd"/>
      <w:r>
        <w:t xml:space="preserve"> and A. </w:t>
      </w:r>
      <w:proofErr w:type="spellStart"/>
      <w:r>
        <w:t>Mariotti</w:t>
      </w:r>
      <w:proofErr w:type="spellEnd"/>
      <w:r>
        <w:t xml:space="preserve">, </w:t>
      </w:r>
      <w:r>
        <w:rPr>
          <w:u w:val="single"/>
        </w:rPr>
        <w:t>J. Dental</w:t>
      </w:r>
      <w:r>
        <w:t xml:space="preserve"> </w:t>
      </w:r>
      <w:r>
        <w:rPr>
          <w:u w:val="single"/>
        </w:rPr>
        <w:t>Research</w:t>
      </w:r>
      <w:r>
        <w:t>, 79:310, (2000).</w:t>
      </w:r>
    </w:p>
    <w:p w:rsidR="00617135" w:rsidRDefault="00000000">
      <w:pPr>
        <w:pStyle w:val="BodyText"/>
        <w:spacing w:before="1"/>
        <w:ind w:right="368"/>
      </w:pPr>
      <w:r>
        <w:t>“Comparing single- and two-channel telephone speech enhancement for elderly hearing-impaired</w:t>
      </w:r>
      <w:r>
        <w:rPr>
          <w:spacing w:val="-5"/>
        </w:rPr>
        <w:t xml:space="preserve"> </w:t>
      </w:r>
      <w:r>
        <w:t>listeners,”</w:t>
      </w:r>
      <w:r>
        <w:rPr>
          <w:spacing w:val="-4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Sheffield,</w:t>
      </w:r>
      <w:r>
        <w:rPr>
          <w:spacing w:val="-4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K.</w:t>
      </w:r>
      <w:r>
        <w:rPr>
          <w:spacing w:val="-6"/>
        </w:rPr>
        <w:t xml:space="preserve"> </w:t>
      </w:r>
      <w:r>
        <w:t>Krishnamurthy,</w:t>
      </w:r>
      <w:r>
        <w:rPr>
          <w:spacing w:val="-2"/>
        </w:rPr>
        <w:t xml:space="preserve"> </w:t>
      </w:r>
      <w:r>
        <w:t>S.</w:t>
      </w:r>
      <w:r>
        <w:rPr>
          <w:spacing w:val="-4"/>
        </w:rPr>
        <w:t xml:space="preserve"> </w:t>
      </w:r>
      <w:r>
        <w:t>Davidson,</w:t>
      </w:r>
      <w:r>
        <w:rPr>
          <w:spacing w:val="-2"/>
        </w:rPr>
        <w:t xml:space="preserve"> </w:t>
      </w:r>
      <w:r>
        <w:t>and</w:t>
      </w:r>
    </w:p>
    <w:p w:rsidR="00617135" w:rsidRDefault="00000000">
      <w:pPr>
        <w:pStyle w:val="BodyText"/>
        <w:spacing w:line="251" w:lineRule="exact"/>
        <w:ind w:firstLine="0"/>
      </w:pP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Feth,</w:t>
      </w:r>
      <w:r>
        <w:rPr>
          <w:spacing w:val="-5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rPr>
          <w:spacing w:val="-5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Amer.</w:t>
      </w:r>
      <w:r>
        <w:rPr>
          <w:spacing w:val="54"/>
        </w:rPr>
        <w:t xml:space="preserve"> </w:t>
      </w:r>
      <w:r>
        <w:t>vol.</w:t>
      </w:r>
      <w:r>
        <w:rPr>
          <w:spacing w:val="-2"/>
        </w:rPr>
        <w:t xml:space="preserve"> </w:t>
      </w:r>
      <w:r>
        <w:t>107,</w:t>
      </w:r>
      <w:r>
        <w:rPr>
          <w:spacing w:val="-3"/>
        </w:rPr>
        <w:t xml:space="preserve"> </w:t>
      </w:r>
      <w:r>
        <w:rPr>
          <w:spacing w:val="-2"/>
        </w:rPr>
        <w:t>(2000).</w:t>
      </w:r>
    </w:p>
    <w:p w:rsidR="00617135" w:rsidRDefault="00000000">
      <w:pPr>
        <w:pStyle w:val="BodyText"/>
        <w:spacing w:before="1" w:line="252" w:lineRule="exact"/>
        <w:ind w:left="1000" w:firstLine="0"/>
      </w:pPr>
      <w:r>
        <w:t>“Temporal</w:t>
      </w:r>
      <w:r>
        <w:rPr>
          <w:spacing w:val="-8"/>
        </w:rPr>
        <w:t xml:space="preserve"> </w:t>
      </w:r>
      <w:r>
        <w:t>resolution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frequency-modulated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virtual</w:t>
      </w:r>
      <w:r>
        <w:rPr>
          <w:spacing w:val="-8"/>
        </w:rPr>
        <w:t xml:space="preserve"> </w:t>
      </w:r>
      <w:r>
        <w:t>frequency</w:t>
      </w:r>
      <w:r>
        <w:rPr>
          <w:spacing w:val="-8"/>
        </w:rPr>
        <w:t xml:space="preserve"> </w:t>
      </w:r>
      <w:r>
        <w:t>signals,”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Iyer,</w:t>
      </w:r>
      <w:r>
        <w:rPr>
          <w:spacing w:val="-6"/>
        </w:rPr>
        <w:t xml:space="preserve"> </w:t>
      </w:r>
      <w:r>
        <w:rPr>
          <w:spacing w:val="-5"/>
        </w:rPr>
        <w:t>L.</w:t>
      </w:r>
    </w:p>
    <w:p w:rsidR="00617135" w:rsidRDefault="00000000">
      <w:pPr>
        <w:pStyle w:val="BodyText"/>
        <w:ind w:left="1000" w:right="141" w:firstLine="271"/>
      </w:pPr>
      <w:r>
        <w:t>L. Feth, and R. Sridharan, Abstract:</w:t>
      </w:r>
      <w:r>
        <w:rPr>
          <w:spacing w:val="59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107, (2000). “Saliency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virtual</w:t>
      </w:r>
      <w:r>
        <w:rPr>
          <w:spacing w:val="-6"/>
        </w:rPr>
        <w:t xml:space="preserve"> </w:t>
      </w:r>
      <w:r>
        <w:t>glide,”</w:t>
      </w:r>
      <w:r>
        <w:rPr>
          <w:spacing w:val="-4"/>
        </w:rPr>
        <w:t xml:space="preserve"> </w:t>
      </w:r>
      <w:r>
        <w:t>Eaton,</w:t>
      </w:r>
      <w:r>
        <w:rPr>
          <w:spacing w:val="-1"/>
        </w:rPr>
        <w:t xml:space="preserve"> </w:t>
      </w:r>
      <w:r>
        <w:t>B.,</w:t>
      </w:r>
      <w:r>
        <w:rPr>
          <w:spacing w:val="-1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Sheffield,</w:t>
      </w:r>
      <w:r>
        <w:rPr>
          <w:spacing w:val="-1"/>
        </w:rPr>
        <w:t xml:space="preserve"> </w:t>
      </w:r>
      <w:r>
        <w:t>Y.</w:t>
      </w:r>
      <w:r>
        <w:rPr>
          <w:spacing w:val="-4"/>
        </w:rPr>
        <w:t xml:space="preserve"> </w:t>
      </w:r>
      <w:proofErr w:type="gramStart"/>
      <w:r>
        <w:t>Du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1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for</w:t>
      </w:r>
    </w:p>
    <w:p w:rsidR="00617135" w:rsidRDefault="00000000">
      <w:pPr>
        <w:pStyle w:val="BodyText"/>
        <w:ind w:left="1000" w:right="613" w:hanging="97"/>
        <w:jc w:val="center"/>
      </w:pPr>
      <w:r>
        <w:t>Research in Otolaryngology, Twenty-third Midwinter Meeting, p 105, (2000). “Center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gravity</w:t>
      </w:r>
      <w:r>
        <w:rPr>
          <w:spacing w:val="-4"/>
        </w:rPr>
        <w:t xml:space="preserve"> </w:t>
      </w:r>
      <w:r>
        <w:t>effects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perception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virtual</w:t>
      </w:r>
      <w:r>
        <w:rPr>
          <w:spacing w:val="-5"/>
        </w:rPr>
        <w:t xml:space="preserve"> </w:t>
      </w:r>
      <w:r>
        <w:t>formant</w:t>
      </w:r>
      <w:r>
        <w:rPr>
          <w:spacing w:val="-2"/>
        </w:rPr>
        <w:t xml:space="preserve"> </w:t>
      </w:r>
      <w:r>
        <w:t>transitions,”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Iyer,</w:t>
      </w:r>
      <w:r>
        <w:rPr>
          <w:spacing w:val="-1"/>
        </w:rPr>
        <w:t xml:space="preserve"> </w:t>
      </w:r>
      <w:r>
        <w:t>E. Jacewicz, L.L. Feth and R. A. Fox, Abstract: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109,</w:t>
      </w:r>
    </w:p>
    <w:p w:rsidR="00617135" w:rsidRDefault="00000000">
      <w:pPr>
        <w:pStyle w:val="BodyText"/>
        <w:spacing w:line="253" w:lineRule="exact"/>
        <w:ind w:left="1001" w:right="7399" w:firstLine="0"/>
        <w:jc w:val="center"/>
      </w:pPr>
      <w:r>
        <w:rPr>
          <w:spacing w:val="-2"/>
        </w:rPr>
        <w:t>(2001).</w:t>
      </w:r>
    </w:p>
    <w:p w:rsidR="00617135" w:rsidRDefault="00000000">
      <w:pPr>
        <w:pStyle w:val="BodyText"/>
        <w:spacing w:before="2"/>
        <w:ind w:right="229"/>
      </w:pPr>
      <w:r>
        <w:t>“Transient</w:t>
      </w:r>
      <w:r>
        <w:rPr>
          <w:spacing w:val="-3"/>
        </w:rPr>
        <w:t xml:space="preserve"> </w:t>
      </w:r>
      <w:r>
        <w:t>otoacoustic</w:t>
      </w:r>
      <w:r>
        <w:rPr>
          <w:spacing w:val="-5"/>
        </w:rPr>
        <w:t xml:space="preserve"> </w:t>
      </w:r>
      <w:r>
        <w:t>emissions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selectivity,”</w:t>
      </w:r>
      <w:r>
        <w:rPr>
          <w:spacing w:val="-2"/>
        </w:rPr>
        <w:t xml:space="preserve"> </w:t>
      </w:r>
      <w:r>
        <w:t>J.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Hazelbaker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 xml:space="preserve">L. Feth,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Abstract:</w:t>
      </w:r>
      <w:r>
        <w:rPr>
          <w:spacing w:val="40"/>
        </w:rPr>
        <w:t xml:space="preserve"> </w:t>
      </w:r>
      <w:r>
        <w:t>vol. 109, (2001).</w:t>
      </w:r>
    </w:p>
    <w:p w:rsidR="00617135" w:rsidRDefault="00000000">
      <w:pPr>
        <w:pStyle w:val="BodyText"/>
        <w:ind w:right="238"/>
      </w:pPr>
      <w:r>
        <w:t>“Dynamic center-of-gravity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in consonant-vowel transitions,” E. Jacewicz, N. Iyer,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A.</w:t>
      </w:r>
      <w:r>
        <w:rPr>
          <w:spacing w:val="-4"/>
        </w:rPr>
        <w:t xml:space="preserve"> </w:t>
      </w:r>
      <w:proofErr w:type="gramStart"/>
      <w:r>
        <w:t>Fox</w:t>
      </w:r>
      <w:proofErr w:type="gramEnd"/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Abstract:</w:t>
      </w:r>
      <w:r>
        <w:rPr>
          <w:spacing w:val="40"/>
        </w:rPr>
        <w:t xml:space="preserve"> </w:t>
      </w:r>
      <w:r>
        <w:rPr>
          <w:u w:val="single"/>
        </w:rPr>
        <w:t>J.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Amer.</w:t>
      </w:r>
      <w:r>
        <w:rPr>
          <w:spacing w:val="40"/>
        </w:rPr>
        <w:t xml:space="preserve"> </w:t>
      </w:r>
      <w:r>
        <w:t>vol.</w:t>
      </w:r>
      <w:r>
        <w:rPr>
          <w:spacing w:val="-1"/>
        </w:rPr>
        <w:t xml:space="preserve"> </w:t>
      </w:r>
      <w:r>
        <w:t>110,</w:t>
      </w:r>
      <w:r>
        <w:rPr>
          <w:spacing w:val="-4"/>
        </w:rPr>
        <w:t xml:space="preserve"> </w:t>
      </w:r>
      <w:r>
        <w:t>(2001).</w:t>
      </w:r>
    </w:p>
    <w:p w:rsidR="00617135" w:rsidRDefault="00000000">
      <w:pPr>
        <w:pStyle w:val="BodyText"/>
      </w:pPr>
      <w:r>
        <w:t>“Masking</w:t>
      </w:r>
      <w:r>
        <w:rPr>
          <w:spacing w:val="-3"/>
        </w:rPr>
        <w:t xml:space="preserve"> </w:t>
      </w:r>
      <w:r>
        <w:t>Patterns</w:t>
      </w:r>
      <w:r>
        <w:rPr>
          <w:spacing w:val="-5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FM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Virtual</w:t>
      </w:r>
      <w:r>
        <w:rPr>
          <w:spacing w:val="-3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(VF)</w:t>
      </w:r>
      <w:r>
        <w:rPr>
          <w:spacing w:val="-1"/>
        </w:rPr>
        <w:t xml:space="preserve"> </w:t>
      </w:r>
      <w:r>
        <w:t>Signals:</w:t>
      </w:r>
      <w:r>
        <w:rPr>
          <w:spacing w:val="-1"/>
        </w:rPr>
        <w:t xml:space="preserve"> </w:t>
      </w:r>
      <w:r>
        <w:t>Effects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Transition Direction and Duration,” N. Iyer and L. L. Feth, Association for Research in Otolaryngology, Twenty-fifth Midwinter Meeting, p22, (2002).</w:t>
      </w:r>
    </w:p>
    <w:p w:rsidR="00617135" w:rsidRDefault="00000000">
      <w:pPr>
        <w:pStyle w:val="BodyText"/>
        <w:ind w:right="229" w:hanging="209"/>
      </w:pPr>
      <w:r>
        <w:t>“Telephone</w:t>
      </w:r>
      <w:r>
        <w:rPr>
          <w:spacing w:val="-5"/>
        </w:rPr>
        <w:t xml:space="preserve"> </w:t>
      </w:r>
      <w:r>
        <w:t>speech</w:t>
      </w:r>
      <w:r>
        <w:rPr>
          <w:spacing w:val="-5"/>
        </w:rPr>
        <w:t xml:space="preserve"> </w:t>
      </w:r>
      <w:r>
        <w:t>enhancement</w:t>
      </w:r>
      <w:r>
        <w:rPr>
          <w:spacing w:val="-8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hearing-impaired</w:t>
      </w:r>
      <w:r>
        <w:rPr>
          <w:spacing w:val="-5"/>
        </w:rPr>
        <w:t xml:space="preserve"> </w:t>
      </w:r>
      <w:r>
        <w:t>listeners</w:t>
      </w:r>
      <w:r>
        <w:rPr>
          <w:spacing w:val="-7"/>
        </w:rPr>
        <w:t xml:space="preserve"> </w:t>
      </w:r>
      <w:r>
        <w:t>using</w:t>
      </w:r>
      <w:r>
        <w:rPr>
          <w:spacing w:val="-5"/>
        </w:rPr>
        <w:t xml:space="preserve"> </w:t>
      </w:r>
      <w:r>
        <w:t>multi-channel compression,” H. P. Natarajan, A. K. Krishnamurthy, and L. L. Feth, Abstract:</w:t>
      </w:r>
      <w:r>
        <w:rPr>
          <w:spacing w:val="40"/>
        </w:rPr>
        <w:t xml:space="preserve"> </w:t>
      </w:r>
      <w:r>
        <w:rPr>
          <w:u w:val="single"/>
        </w:rPr>
        <w:t>J.</w:t>
      </w:r>
      <w: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111, (2002).</w:t>
      </w:r>
    </w:p>
    <w:p w:rsidR="00617135" w:rsidRDefault="00000000">
      <w:pPr>
        <w:pStyle w:val="BodyText"/>
      </w:pPr>
      <w:r>
        <w:t>“Virtual</w:t>
      </w:r>
      <w:r>
        <w:rPr>
          <w:spacing w:val="-5"/>
        </w:rPr>
        <w:t xml:space="preserve"> </w:t>
      </w:r>
      <w:r>
        <w:t>glides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duplex</w:t>
      </w:r>
      <w:r>
        <w:rPr>
          <w:spacing w:val="-4"/>
        </w:rPr>
        <w:t xml:space="preserve"> </w:t>
      </w:r>
      <w:r>
        <w:t>perception,”</w:t>
      </w:r>
      <w:r>
        <w:rPr>
          <w:spacing w:val="-1"/>
        </w:rPr>
        <w:t xml:space="preserve"> </w:t>
      </w:r>
      <w:r>
        <w:t>R.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Fox,</w:t>
      </w:r>
      <w:r>
        <w:rPr>
          <w:spacing w:val="-3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E.</w:t>
      </w:r>
      <w:r>
        <w:rPr>
          <w:spacing w:val="-3"/>
        </w:rPr>
        <w:t xml:space="preserve"> </w:t>
      </w:r>
      <w:r>
        <w:t>Jacewicz,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Iyer, Abstract: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111, (2002).</w:t>
      </w:r>
    </w:p>
    <w:p w:rsidR="00617135" w:rsidRDefault="00000000">
      <w:pPr>
        <w:pStyle w:val="BodyText"/>
      </w:pPr>
      <w:r>
        <w:t>“Center-of-gravity</w:t>
      </w:r>
      <w:r>
        <w:rPr>
          <w:spacing w:val="-5"/>
        </w:rPr>
        <w:t xml:space="preserve"> </w:t>
      </w:r>
      <w:r>
        <w:t>effect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perception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front</w:t>
      </w:r>
      <w:r>
        <w:rPr>
          <w:spacing w:val="-3"/>
        </w:rPr>
        <w:t xml:space="preserve"> </w:t>
      </w:r>
      <w:r>
        <w:t>vowels,”</w:t>
      </w:r>
      <w:r>
        <w:rPr>
          <w:spacing w:val="-1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Jacewicz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 xml:space="preserve">L. Feth, 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112, (2002).</w:t>
      </w:r>
    </w:p>
    <w:p w:rsidR="00617135" w:rsidRDefault="00000000">
      <w:pPr>
        <w:pStyle w:val="BodyText"/>
        <w:spacing w:line="251" w:lineRule="exact"/>
        <w:ind w:left="1000" w:firstLine="0"/>
      </w:pPr>
      <w:r>
        <w:t>“Melody</w:t>
      </w:r>
      <w:r>
        <w:rPr>
          <w:spacing w:val="-8"/>
        </w:rPr>
        <w:t xml:space="preserve"> </w:t>
      </w:r>
      <w:r>
        <w:t>recognition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synthetic</w:t>
      </w:r>
      <w:r>
        <w:rPr>
          <w:spacing w:val="-3"/>
        </w:rPr>
        <w:t xml:space="preserve"> </w:t>
      </w:r>
      <w:r>
        <w:t>spectral</w:t>
      </w:r>
      <w:r>
        <w:rPr>
          <w:spacing w:val="-3"/>
        </w:rPr>
        <w:t xml:space="preserve"> </w:t>
      </w:r>
      <w:r>
        <w:t>pitch,”</w:t>
      </w:r>
      <w:r>
        <w:rPr>
          <w:spacing w:val="-5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Liu,</w:t>
      </w:r>
      <w:r>
        <w:rPr>
          <w:spacing w:val="-5"/>
        </w:rPr>
        <w:t xml:space="preserve"> </w:t>
      </w:r>
      <w:r>
        <w:t>H.</w:t>
      </w:r>
      <w:r>
        <w:rPr>
          <w:spacing w:val="-4"/>
        </w:rPr>
        <w:t xml:space="preserve"> </w:t>
      </w:r>
      <w:r>
        <w:t>B.</w:t>
      </w:r>
      <w:r>
        <w:rPr>
          <w:spacing w:val="-5"/>
        </w:rPr>
        <w:t xml:space="preserve"> </w:t>
      </w:r>
      <w:r>
        <w:t>Chen,</w:t>
      </w:r>
      <w:r>
        <w:rPr>
          <w:spacing w:val="-3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Feth,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5"/>
        </w:rPr>
        <w:t>F-</w:t>
      </w:r>
    </w:p>
    <w:p w:rsidR="00617135" w:rsidRDefault="00000000">
      <w:pPr>
        <w:pStyle w:val="BodyText"/>
        <w:spacing w:before="1"/>
        <w:ind w:right="229" w:firstLine="0"/>
      </w:pPr>
      <w:r>
        <w:t>G.</w:t>
      </w:r>
      <w:r>
        <w:rPr>
          <w:spacing w:val="-5"/>
        </w:rPr>
        <w:t xml:space="preserve"> </w:t>
      </w:r>
      <w:r>
        <w:t>Zeng,</w:t>
      </w:r>
      <w:r>
        <w:rPr>
          <w:spacing w:val="-5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Implantable</w:t>
      </w:r>
      <w:r>
        <w:rPr>
          <w:spacing w:val="-6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Prostheses,</w:t>
      </w:r>
      <w:r>
        <w:rPr>
          <w:spacing w:val="-2"/>
        </w:rPr>
        <w:t xml:space="preserve"> </w:t>
      </w:r>
      <w:r>
        <w:t>145,</w:t>
      </w:r>
      <w:r>
        <w:rPr>
          <w:spacing w:val="-2"/>
        </w:rPr>
        <w:t xml:space="preserve"> </w:t>
      </w:r>
      <w:r>
        <w:t>Pacific</w:t>
      </w:r>
      <w:r>
        <w:rPr>
          <w:spacing w:val="-6"/>
        </w:rPr>
        <w:t xml:space="preserve"> </w:t>
      </w:r>
      <w:r>
        <w:t>Grove,</w:t>
      </w:r>
      <w:r>
        <w:rPr>
          <w:spacing w:val="-2"/>
        </w:rPr>
        <w:t xml:space="preserve"> </w:t>
      </w:r>
      <w:r>
        <w:t xml:space="preserve">CA. </w:t>
      </w:r>
      <w:r>
        <w:rPr>
          <w:spacing w:val="-2"/>
        </w:rPr>
        <w:t>(2003).</w:t>
      </w:r>
    </w:p>
    <w:p w:rsidR="00617135" w:rsidRDefault="00000000">
      <w:pPr>
        <w:pStyle w:val="BodyText"/>
        <w:spacing w:before="1"/>
        <w:ind w:right="226"/>
      </w:pPr>
      <w:r>
        <w:t>“Discrimination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dynamic</w:t>
      </w:r>
      <w:r>
        <w:rPr>
          <w:spacing w:val="-5"/>
        </w:rPr>
        <w:t xml:space="preserve"> </w:t>
      </w:r>
      <w:r>
        <w:t>frequency</w:t>
      </w:r>
      <w:r>
        <w:rPr>
          <w:spacing w:val="-5"/>
        </w:rPr>
        <w:t xml:space="preserve"> </w:t>
      </w:r>
      <w:r>
        <w:t>sounds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multi-channel</w:t>
      </w:r>
      <w:r>
        <w:rPr>
          <w:spacing w:val="-3"/>
        </w:rPr>
        <w:t xml:space="preserve"> </w:t>
      </w:r>
      <w:r>
        <w:t>detector</w:t>
      </w:r>
      <w:r>
        <w:rPr>
          <w:spacing w:val="-4"/>
        </w:rPr>
        <w:t xml:space="preserve"> </w:t>
      </w:r>
      <w:r>
        <w:t>model,”</w:t>
      </w:r>
      <w:r>
        <w:rPr>
          <w:spacing w:val="-4"/>
        </w:rPr>
        <w:t xml:space="preserve"> </w:t>
      </w:r>
      <w:r>
        <w:t>V. Rajendran, A. K. Krishnamurthy, and L. L. Feth, Abstract:</w:t>
      </w:r>
      <w:r>
        <w:rPr>
          <w:spacing w:val="8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t xml:space="preserve"> vol. 114, (2003).</w:t>
      </w:r>
    </w:p>
    <w:p w:rsidR="00617135" w:rsidRDefault="00617135">
      <w:pPr>
        <w:sectPr w:rsidR="00617135">
          <w:pgSz w:w="12240" w:h="15840"/>
          <w:pgMar w:top="1360" w:right="1260" w:bottom="280" w:left="1340" w:header="720" w:footer="720" w:gutter="0"/>
          <w:cols w:space="720"/>
        </w:sectPr>
      </w:pPr>
    </w:p>
    <w:p w:rsidR="00617135" w:rsidRDefault="00000000">
      <w:pPr>
        <w:pStyle w:val="BodyText"/>
        <w:spacing w:before="77"/>
        <w:ind w:right="443"/>
        <w:jc w:val="both"/>
      </w:pPr>
      <w:r>
        <w:lastRenderedPageBreak/>
        <w:t>“Melody</w:t>
      </w:r>
      <w:r>
        <w:rPr>
          <w:spacing w:val="-5"/>
        </w:rPr>
        <w:t xml:space="preserve"> </w:t>
      </w:r>
      <w:r>
        <w:t>Recognition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Band-Limited</w:t>
      </w:r>
      <w:r>
        <w:rPr>
          <w:spacing w:val="-4"/>
        </w:rPr>
        <w:t xml:space="preserve"> </w:t>
      </w:r>
      <w:r>
        <w:t>Noise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Synthetic</w:t>
      </w:r>
      <w:r>
        <w:rPr>
          <w:spacing w:val="-3"/>
        </w:rPr>
        <w:t xml:space="preserve"> </w:t>
      </w:r>
      <w:r>
        <w:t>Spectral</w:t>
      </w:r>
      <w:r>
        <w:rPr>
          <w:spacing w:val="-4"/>
        </w:rPr>
        <w:t xml:space="preserve"> </w:t>
      </w:r>
      <w:r>
        <w:t>Pitch,”</w:t>
      </w:r>
      <w:r>
        <w:rPr>
          <w:spacing w:val="-2"/>
        </w:rPr>
        <w:t xml:space="preserve"> </w:t>
      </w:r>
      <w:r>
        <w:t>J.</w:t>
      </w:r>
      <w:r>
        <w:rPr>
          <w:spacing w:val="40"/>
        </w:rPr>
        <w:t xml:space="preserve"> </w:t>
      </w:r>
      <w:r>
        <w:t>Liu,</w:t>
      </w:r>
      <w:r>
        <w:rPr>
          <w:spacing w:val="-2"/>
        </w:rPr>
        <w:t xml:space="preserve"> </w:t>
      </w:r>
      <w:r>
        <w:t>H. Chen, L.</w:t>
      </w:r>
      <w:r>
        <w:rPr>
          <w:spacing w:val="-2"/>
        </w:rPr>
        <w:t xml:space="preserve"> </w:t>
      </w:r>
      <w:r>
        <w:t>L. Feth,</w:t>
      </w:r>
      <w:r>
        <w:rPr>
          <w:spacing w:val="-1"/>
        </w:rPr>
        <w:t xml:space="preserve"> </w:t>
      </w:r>
      <w:r>
        <w:t>F-G Zeng, Association</w:t>
      </w:r>
      <w:r>
        <w:rPr>
          <w:spacing w:val="-3"/>
        </w:rPr>
        <w:t xml:space="preserve"> </w:t>
      </w:r>
      <w:r>
        <w:t>for Research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Otolaryngology,</w:t>
      </w:r>
      <w:r>
        <w:rPr>
          <w:spacing w:val="-2"/>
        </w:rPr>
        <w:t xml:space="preserve"> </w:t>
      </w:r>
      <w:r>
        <w:t>Twenty- seventh Midwinter Meeting, p196, (2004).</w:t>
      </w:r>
    </w:p>
    <w:p w:rsidR="00617135" w:rsidRDefault="00000000">
      <w:pPr>
        <w:pStyle w:val="BodyText"/>
      </w:pPr>
      <w:r>
        <w:t>“Perceptual Spectral Centroid Model for Complex-Sound Discrimination and C-V Identification,”</w:t>
      </w:r>
      <w:r>
        <w:rPr>
          <w:spacing w:val="-5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5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K.</w:t>
      </w:r>
      <w:r>
        <w:rPr>
          <w:spacing w:val="-2"/>
        </w:rPr>
        <w:t xml:space="preserve"> </w:t>
      </w:r>
      <w:r>
        <w:t>Krishnamurthy,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V.</w:t>
      </w:r>
      <w:r>
        <w:rPr>
          <w:spacing w:val="-2"/>
        </w:rPr>
        <w:t xml:space="preserve"> </w:t>
      </w:r>
      <w:r>
        <w:t>Rajendran,</w:t>
      </w:r>
      <w:r>
        <w:rPr>
          <w:spacing w:val="-5"/>
        </w:rPr>
        <w:t xml:space="preserve"> </w:t>
      </w:r>
      <w:r>
        <w:rPr>
          <w:u w:val="single"/>
        </w:rPr>
        <w:t>American</w:t>
      </w:r>
      <w:r>
        <w:rPr>
          <w:spacing w:val="-4"/>
          <w:u w:val="single"/>
        </w:rPr>
        <w:t xml:space="preserve"> </w:t>
      </w:r>
      <w:r>
        <w:rPr>
          <w:u w:val="single"/>
        </w:rPr>
        <w:t>Auditory</w:t>
      </w:r>
      <w:r>
        <w:t xml:space="preserve"> </w:t>
      </w:r>
      <w:r>
        <w:rPr>
          <w:u w:val="single"/>
        </w:rPr>
        <w:t>Society Bulletin</w:t>
      </w:r>
      <w:r>
        <w:t xml:space="preserve"> vol. 29, p. 15, (Feb. 2004).</w:t>
      </w:r>
    </w:p>
    <w:p w:rsidR="00617135" w:rsidRDefault="00000000">
      <w:pPr>
        <w:pStyle w:val="BodyText"/>
      </w:pPr>
      <w:r>
        <w:t>“Discrimination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common-envelope</w:t>
      </w:r>
      <w:r>
        <w:rPr>
          <w:spacing w:val="-4"/>
        </w:rPr>
        <w:t xml:space="preserve"> </w:t>
      </w:r>
      <w:r>
        <w:t>signals:</w:t>
      </w:r>
      <w:r>
        <w:rPr>
          <w:spacing w:val="40"/>
        </w:rPr>
        <w:t xml:space="preserve"> </w:t>
      </w:r>
      <w:r>
        <w:t>Comparison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static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 xml:space="preserve">dynamic frequency sounds,” L.L. Feth, D. Hudson, D. Hack, V. </w:t>
      </w:r>
      <w:proofErr w:type="spellStart"/>
      <w:r>
        <w:t>Ranendran</w:t>
      </w:r>
      <w:proofErr w:type="spellEnd"/>
      <w:r>
        <w:t>, and A. K. Krishnamurthy, Abstract:</w:t>
      </w:r>
      <w:r>
        <w:rPr>
          <w:spacing w:val="8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115, (2004).</w:t>
      </w:r>
    </w:p>
    <w:p w:rsidR="00617135" w:rsidRDefault="00000000">
      <w:pPr>
        <w:pStyle w:val="BodyText"/>
        <w:spacing w:before="1" w:line="252" w:lineRule="exact"/>
        <w:ind w:left="1000" w:firstLine="0"/>
      </w:pPr>
      <w:r>
        <w:t>“Improving</w:t>
      </w:r>
      <w:r>
        <w:rPr>
          <w:spacing w:val="-10"/>
        </w:rPr>
        <w:t xml:space="preserve"> </w:t>
      </w:r>
      <w:r>
        <w:t>telephone</w:t>
      </w:r>
      <w:r>
        <w:rPr>
          <w:spacing w:val="-7"/>
        </w:rPr>
        <w:t xml:space="preserve"> </w:t>
      </w:r>
      <w:r>
        <w:t>communication</w:t>
      </w:r>
      <w:r>
        <w:rPr>
          <w:spacing w:val="-7"/>
        </w:rPr>
        <w:t xml:space="preserve"> </w:t>
      </w:r>
      <w:r>
        <w:t>success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elderly</w:t>
      </w:r>
      <w:r>
        <w:rPr>
          <w:spacing w:val="-9"/>
        </w:rPr>
        <w:t xml:space="preserve"> </w:t>
      </w:r>
      <w:r>
        <w:t>individuals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hearing</w:t>
      </w:r>
      <w:r>
        <w:rPr>
          <w:spacing w:val="-7"/>
        </w:rPr>
        <w:t xml:space="preserve"> </w:t>
      </w:r>
      <w:r>
        <w:rPr>
          <w:spacing w:val="-2"/>
        </w:rPr>
        <w:t>loss,”</w:t>
      </w:r>
    </w:p>
    <w:p w:rsidR="00617135" w:rsidRDefault="00000000">
      <w:pPr>
        <w:pStyle w:val="BodyText"/>
        <w:ind w:right="373" w:firstLine="0"/>
      </w:pPr>
      <w:r>
        <w:t>S. A. Davidson, L. L. Feth, and A. K. Krishnamurthy, Presented at the annual meeting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American</w:t>
      </w:r>
      <w:r>
        <w:rPr>
          <w:spacing w:val="-9"/>
        </w:rPr>
        <w:t xml:space="preserve"> </w:t>
      </w:r>
      <w:r>
        <w:t>Speech-Language-Hearing</w:t>
      </w:r>
      <w:r>
        <w:rPr>
          <w:spacing w:val="-7"/>
        </w:rPr>
        <w:t xml:space="preserve"> </w:t>
      </w:r>
      <w:r>
        <w:t>Association,</w:t>
      </w:r>
      <w:r>
        <w:rPr>
          <w:spacing w:val="-8"/>
        </w:rPr>
        <w:t xml:space="preserve"> </w:t>
      </w:r>
      <w:r>
        <w:t>Philadelphia, November, (2004).</w:t>
      </w:r>
    </w:p>
    <w:p w:rsidR="00617135" w:rsidRDefault="00000000">
      <w:pPr>
        <w:pStyle w:val="BodyText"/>
      </w:pPr>
      <w:r>
        <w:t>“Auditory</w:t>
      </w:r>
      <w:r>
        <w:rPr>
          <w:spacing w:val="-6"/>
        </w:rPr>
        <w:t xml:space="preserve"> </w:t>
      </w:r>
      <w:r>
        <w:t>spectral</w:t>
      </w:r>
      <w:r>
        <w:rPr>
          <w:spacing w:val="-4"/>
        </w:rPr>
        <w:t xml:space="preserve"> </w:t>
      </w:r>
      <w:r>
        <w:t>integration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dynamic</w:t>
      </w:r>
      <w:r>
        <w:rPr>
          <w:spacing w:val="-3"/>
        </w:rPr>
        <w:t xml:space="preserve"> </w:t>
      </w:r>
      <w:r>
        <w:t>signals,”</w:t>
      </w:r>
      <w:r>
        <w:rPr>
          <w:spacing w:val="-4"/>
        </w:rPr>
        <w:t xml:space="preserve"> </w:t>
      </w:r>
      <w:r>
        <w:t>L.L.</w:t>
      </w:r>
      <w:r>
        <w:rPr>
          <w:spacing w:val="-5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Hack,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K. Krishnamurthy, Abstract:</w:t>
      </w:r>
      <w:r>
        <w:rPr>
          <w:spacing w:val="8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Amer.</w:t>
      </w:r>
      <w:r>
        <w:rPr>
          <w:spacing w:val="40"/>
        </w:rPr>
        <w:t xml:space="preserve"> </w:t>
      </w:r>
      <w:r>
        <w:t>vol. 117, (2005).</w:t>
      </w:r>
    </w:p>
    <w:p w:rsidR="00617135" w:rsidRDefault="00000000">
      <w:pPr>
        <w:pStyle w:val="BodyText"/>
      </w:pPr>
      <w:r>
        <w:t>“The</w:t>
      </w:r>
      <w:r>
        <w:rPr>
          <w:spacing w:val="-3"/>
        </w:rPr>
        <w:t xml:space="preserve"> </w:t>
      </w:r>
      <w:r>
        <w:t>Effect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Stimulus</w:t>
      </w:r>
      <w:r>
        <w:rPr>
          <w:spacing w:val="-2"/>
        </w:rPr>
        <w:t xml:space="preserve"> </w:t>
      </w:r>
      <w:r>
        <w:t>Bandwidth</w:t>
      </w:r>
      <w:r>
        <w:rPr>
          <w:spacing w:val="-3"/>
        </w:rPr>
        <w:t xml:space="preserve"> </w:t>
      </w:r>
      <w:proofErr w:type="gramStart"/>
      <w:r>
        <w:t>On</w:t>
      </w:r>
      <w:proofErr w:type="gramEnd"/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Contralateral</w:t>
      </w:r>
      <w:r>
        <w:rPr>
          <w:spacing w:val="-3"/>
        </w:rPr>
        <w:t xml:space="preserve"> </w:t>
      </w:r>
      <w:r>
        <w:t>Suppression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Tone</w:t>
      </w:r>
      <w:r>
        <w:rPr>
          <w:spacing w:val="-3"/>
        </w:rPr>
        <w:t xml:space="preserve"> </w:t>
      </w:r>
      <w:r>
        <w:t xml:space="preserve">Burst Evoked Oto-Acoustic Emissions,” </w:t>
      </w:r>
      <w:proofErr w:type="spellStart"/>
      <w:r>
        <w:t>Mahnaz</w:t>
      </w:r>
      <w:proofErr w:type="spellEnd"/>
      <w:r>
        <w:t xml:space="preserve"> Ahmadi, Lawrence L Feth, </w:t>
      </w:r>
      <w:proofErr w:type="spellStart"/>
      <w:r>
        <w:t>Amirabbas</w:t>
      </w:r>
      <w:proofErr w:type="spellEnd"/>
      <w:r>
        <w:t xml:space="preserve"> Ebrahimi, Saied Farahani, Yousef </w:t>
      </w:r>
      <w:proofErr w:type="spellStart"/>
      <w:r>
        <w:t>Salimpour</w:t>
      </w:r>
      <w:proofErr w:type="spellEnd"/>
      <w:r>
        <w:t xml:space="preserve">, </w:t>
      </w:r>
      <w:proofErr w:type="spellStart"/>
      <w:r>
        <w:t>Soghrat</w:t>
      </w:r>
      <w:proofErr w:type="spellEnd"/>
      <w:r>
        <w:t xml:space="preserve"> </w:t>
      </w:r>
      <w:proofErr w:type="spellStart"/>
      <w:r>
        <w:t>Faghihzadeh</w:t>
      </w:r>
      <w:proofErr w:type="spellEnd"/>
      <w:r>
        <w:t>, American Auditory Society meeting March, 2006.</w:t>
      </w:r>
    </w:p>
    <w:p w:rsidR="00617135" w:rsidRDefault="00000000">
      <w:pPr>
        <w:pStyle w:val="BodyText"/>
        <w:spacing w:line="252" w:lineRule="exact"/>
        <w:ind w:left="1000" w:firstLine="0"/>
      </w:pPr>
      <w:r>
        <w:t>“Dynamic</w:t>
      </w:r>
      <w:r>
        <w:rPr>
          <w:spacing w:val="-4"/>
        </w:rPr>
        <w:t xml:space="preserve"> </w:t>
      </w:r>
      <w:r>
        <w:t>COG</w:t>
      </w:r>
      <w:r>
        <w:rPr>
          <w:spacing w:val="-3"/>
        </w:rPr>
        <w:t xml:space="preserve"> </w:t>
      </w:r>
      <w:r>
        <w:t>Effects:</w:t>
      </w:r>
      <w:r>
        <w:rPr>
          <w:spacing w:val="48"/>
        </w:rPr>
        <w:t xml:space="preserve"> </w:t>
      </w:r>
      <w:r>
        <w:t>Matching</w:t>
      </w:r>
      <w:r>
        <w:rPr>
          <w:spacing w:val="-2"/>
        </w:rPr>
        <w:t xml:space="preserve"> </w:t>
      </w:r>
      <w:r>
        <w:t>Virtual</w:t>
      </w:r>
      <w:r>
        <w:rPr>
          <w:spacing w:val="-4"/>
        </w:rPr>
        <w:t xml:space="preserve"> </w:t>
      </w:r>
      <w:r>
        <w:t>Frequency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FM</w:t>
      </w:r>
      <w:r>
        <w:rPr>
          <w:spacing w:val="-8"/>
        </w:rPr>
        <w:t xml:space="preserve"> </w:t>
      </w:r>
      <w:r>
        <w:t>Glides,”</w:t>
      </w:r>
      <w:r>
        <w:rPr>
          <w:spacing w:val="-2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Hoglund,</w:t>
      </w:r>
      <w:r>
        <w:rPr>
          <w:spacing w:val="-2"/>
        </w:rPr>
        <w:t xml:space="preserve"> </w:t>
      </w:r>
      <w:r>
        <w:rPr>
          <w:spacing w:val="-5"/>
        </w:rPr>
        <w:t>S.</w:t>
      </w:r>
    </w:p>
    <w:p w:rsidR="00617135" w:rsidRDefault="00000000">
      <w:pPr>
        <w:pStyle w:val="BodyText"/>
        <w:ind w:left="1000" w:right="25" w:firstLine="271"/>
      </w:pPr>
      <w:r>
        <w:t xml:space="preserve">M. </w:t>
      </w:r>
      <w:proofErr w:type="spellStart"/>
      <w:r>
        <w:t>Kreidler</w:t>
      </w:r>
      <w:proofErr w:type="spellEnd"/>
      <w:r>
        <w:t xml:space="preserve">, and L. L. Feth, American Auditory Society meeting </w:t>
      </w:r>
      <w:proofErr w:type="gramStart"/>
      <w:r>
        <w:t>March,</w:t>
      </w:r>
      <w:proofErr w:type="gramEnd"/>
      <w:r>
        <w:t xml:space="preserve"> 2006. “Dynamic</w:t>
      </w:r>
      <w:r>
        <w:rPr>
          <w:spacing w:val="-3"/>
        </w:rPr>
        <w:t xml:space="preserve"> </w:t>
      </w:r>
      <w:r>
        <w:t>center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gravity</w:t>
      </w:r>
      <w:r>
        <w:rPr>
          <w:spacing w:val="-5"/>
        </w:rPr>
        <w:t xml:space="preserve"> </w:t>
      </w:r>
      <w:r>
        <w:t>effects:</w:t>
      </w:r>
      <w:r>
        <w:rPr>
          <w:spacing w:val="-4"/>
        </w:rPr>
        <w:t xml:space="preserve"> </w:t>
      </w:r>
      <w:r>
        <w:t>Matching</w:t>
      </w:r>
      <w:r>
        <w:rPr>
          <w:spacing w:val="-1"/>
        </w:rPr>
        <w:t xml:space="preserve"> </w:t>
      </w:r>
      <w:r>
        <w:t>virtual</w:t>
      </w:r>
      <w:r>
        <w:rPr>
          <w:spacing w:val="-6"/>
        </w:rPr>
        <w:t xml:space="preserve"> </w:t>
      </w:r>
      <w:r>
        <w:t>frequency</w:t>
      </w:r>
      <w:r>
        <w:rPr>
          <w:spacing w:val="-7"/>
        </w:rPr>
        <w:t xml:space="preserve"> </w:t>
      </w:r>
      <w:r>
        <w:t>glides,”</w:t>
      </w:r>
      <w:r>
        <w:rPr>
          <w:spacing w:val="-2"/>
        </w:rPr>
        <w:t xml:space="preserve"> </w:t>
      </w:r>
      <w:r>
        <w:t>E.</w:t>
      </w:r>
      <w:r>
        <w:rPr>
          <w:spacing w:val="-3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Hoglund,</w:t>
      </w:r>
      <w:r>
        <w:rPr>
          <w:spacing w:val="-2"/>
        </w:rPr>
        <w:t xml:space="preserve"> </w:t>
      </w:r>
      <w:r>
        <w:t>L.</w:t>
      </w:r>
    </w:p>
    <w:p w:rsidR="00617135" w:rsidRDefault="00000000">
      <w:pPr>
        <w:pStyle w:val="BodyText"/>
        <w:ind w:left="1000" w:firstLine="271"/>
      </w:pPr>
      <w:r>
        <w:t>L.</w:t>
      </w:r>
      <w:r>
        <w:rPr>
          <w:spacing w:val="-2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K.</w:t>
      </w:r>
      <w:r>
        <w:rPr>
          <w:spacing w:val="-2"/>
        </w:rPr>
        <w:t xml:space="preserve"> </w:t>
      </w:r>
      <w:r>
        <w:t>Krishnamurthy,</w:t>
      </w:r>
      <w:r>
        <w:rPr>
          <w:spacing w:val="-2"/>
        </w:rPr>
        <w:t xml:space="preserve"> </w:t>
      </w:r>
      <w:r>
        <w:t>Abstract:</w:t>
      </w:r>
      <w:r>
        <w:rPr>
          <w:spacing w:val="56"/>
        </w:rPr>
        <w:t xml:space="preserve"> </w:t>
      </w:r>
      <w:r>
        <w:rPr>
          <w:u w:val="single"/>
        </w:rPr>
        <w:t>J.</w:t>
      </w:r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Amer.</w:t>
      </w:r>
      <w:r>
        <w:rPr>
          <w:spacing w:val="40"/>
        </w:rPr>
        <w:t xml:space="preserve"> </w:t>
      </w:r>
      <w:r>
        <w:t>vol.</w:t>
      </w:r>
      <w:r>
        <w:rPr>
          <w:spacing w:val="-2"/>
        </w:rPr>
        <w:t xml:space="preserve"> </w:t>
      </w:r>
      <w:r>
        <w:t>120,</w:t>
      </w:r>
      <w:r>
        <w:rPr>
          <w:spacing w:val="-4"/>
        </w:rPr>
        <w:t xml:space="preserve"> </w:t>
      </w:r>
      <w:r>
        <w:t>(2006). “Spectral and Temporal Integration for Brief Tones,” E. M. Hoglund and L. L. Feth,</w:t>
      </w:r>
    </w:p>
    <w:p w:rsidR="00617135" w:rsidRDefault="00000000">
      <w:pPr>
        <w:pStyle w:val="BodyText"/>
        <w:spacing w:before="1" w:line="252" w:lineRule="exact"/>
        <w:ind w:firstLine="0"/>
      </w:pPr>
      <w:r>
        <w:t>American</w:t>
      </w:r>
      <w:r>
        <w:rPr>
          <w:spacing w:val="-6"/>
        </w:rPr>
        <w:t xml:space="preserve"> </w:t>
      </w:r>
      <w:r>
        <w:t>Auditory</w:t>
      </w:r>
      <w:r>
        <w:rPr>
          <w:spacing w:val="-8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(</w:t>
      </w:r>
      <w:proofErr w:type="gramStart"/>
      <w:r>
        <w:t>March,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2008).</w:t>
      </w:r>
    </w:p>
    <w:p w:rsidR="00617135" w:rsidRDefault="00000000">
      <w:pPr>
        <w:pStyle w:val="BodyText"/>
        <w:ind w:right="373"/>
      </w:pPr>
      <w:r>
        <w:t>“Informational</w:t>
      </w:r>
      <w:r>
        <w:rPr>
          <w:spacing w:val="-4"/>
        </w:rPr>
        <w:t xml:space="preserve"> </w:t>
      </w:r>
      <w:r>
        <w:t>Masking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Dynamic</w:t>
      </w:r>
      <w:r>
        <w:rPr>
          <w:spacing w:val="-3"/>
        </w:rPr>
        <w:t xml:space="preserve"> </w:t>
      </w:r>
      <w:r>
        <w:t>COG</w:t>
      </w:r>
      <w:r>
        <w:rPr>
          <w:spacing w:val="-5"/>
        </w:rPr>
        <w:t xml:space="preserve"> </w:t>
      </w:r>
      <w:r>
        <w:t>Signals,”</w:t>
      </w:r>
      <w:r>
        <w:rPr>
          <w:spacing w:val="-5"/>
        </w:rPr>
        <w:t xml:space="preserve"> </w:t>
      </w:r>
      <w:r>
        <w:t>G.</w:t>
      </w:r>
      <w:r>
        <w:rPr>
          <w:spacing w:val="-5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Poling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Feth, American Auditory Society meeting (</w:t>
      </w:r>
      <w:proofErr w:type="gramStart"/>
      <w:r>
        <w:t>March,</w:t>
      </w:r>
      <w:proofErr w:type="gramEnd"/>
      <w:r>
        <w:t xml:space="preserve"> 2008).</w:t>
      </w:r>
    </w:p>
    <w:p w:rsidR="00617135" w:rsidRDefault="00000000">
      <w:pPr>
        <w:pStyle w:val="BodyText"/>
      </w:pPr>
      <w:r>
        <w:t>“Auditory</w:t>
      </w:r>
      <w:r>
        <w:rPr>
          <w:spacing w:val="-6"/>
        </w:rPr>
        <w:t xml:space="preserve"> </w:t>
      </w:r>
      <w:r>
        <w:t>Spectral</w:t>
      </w:r>
      <w:r>
        <w:rPr>
          <w:spacing w:val="-4"/>
        </w:rPr>
        <w:t xml:space="preserve"> </w:t>
      </w:r>
      <w:r>
        <w:t>Integration</w:t>
      </w:r>
      <w:r>
        <w:rPr>
          <w:spacing w:val="-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Virtual-Glide</w:t>
      </w:r>
      <w:r>
        <w:rPr>
          <w:spacing w:val="-4"/>
        </w:rPr>
        <w:t xml:space="preserve"> </w:t>
      </w:r>
      <w:r>
        <w:t>Signals,”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</w:t>
      </w:r>
      <w:r>
        <w:t>E.</w:t>
      </w:r>
      <w:r>
        <w:rPr>
          <w:spacing w:val="-2"/>
        </w:rPr>
        <w:t xml:space="preserve"> </w:t>
      </w:r>
      <w:r>
        <w:t>Seeman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Feth American Auditory Society meeting (</w:t>
      </w:r>
      <w:proofErr w:type="gramStart"/>
      <w:r>
        <w:t>March,</w:t>
      </w:r>
      <w:proofErr w:type="gramEnd"/>
      <w:r>
        <w:t xml:space="preserve"> 2008).</w:t>
      </w:r>
    </w:p>
    <w:p w:rsidR="00617135" w:rsidRDefault="00000000">
      <w:pPr>
        <w:pStyle w:val="BodyText"/>
        <w:spacing w:line="252" w:lineRule="exact"/>
        <w:ind w:left="1000" w:firstLine="0"/>
      </w:pPr>
      <w:r>
        <w:t>“Informational</w:t>
      </w:r>
      <w:r>
        <w:rPr>
          <w:spacing w:val="-5"/>
        </w:rPr>
        <w:t xml:space="preserve"> </w:t>
      </w:r>
      <w:r>
        <w:t>Masking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Virtual</w:t>
      </w:r>
      <w:r>
        <w:rPr>
          <w:spacing w:val="-4"/>
        </w:rPr>
        <w:t xml:space="preserve"> </w:t>
      </w:r>
      <w:r>
        <w:t>Frequency</w:t>
      </w:r>
      <w:r>
        <w:rPr>
          <w:spacing w:val="-8"/>
        </w:rPr>
        <w:t xml:space="preserve"> </w:t>
      </w:r>
      <w:r>
        <w:t>Glides,”</w:t>
      </w:r>
      <w:r>
        <w:rPr>
          <w:spacing w:val="-5"/>
        </w:rPr>
        <w:t xml:space="preserve"> </w:t>
      </w:r>
      <w:r>
        <w:t>G.</w:t>
      </w:r>
      <w:r>
        <w:rPr>
          <w:spacing w:val="-2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Poling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L,</w:t>
      </w:r>
      <w:r>
        <w:rPr>
          <w:spacing w:val="-7"/>
        </w:rPr>
        <w:t xml:space="preserve"> </w:t>
      </w:r>
      <w:r>
        <w:rPr>
          <w:spacing w:val="-2"/>
        </w:rPr>
        <w:t>Feth.</w:t>
      </w:r>
    </w:p>
    <w:p w:rsidR="00617135" w:rsidRDefault="00000000">
      <w:pPr>
        <w:pStyle w:val="BodyText"/>
        <w:spacing w:line="252" w:lineRule="exact"/>
        <w:ind w:firstLine="0"/>
      </w:pPr>
      <w:r>
        <w:t>Abstract:</w:t>
      </w:r>
      <w:r>
        <w:rPr>
          <w:spacing w:val="-8"/>
        </w:rPr>
        <w:t xml:space="preserve"> </w:t>
      </w:r>
      <w:r>
        <w:rPr>
          <w:spacing w:val="-3"/>
          <w:u w:val="single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2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Amer</w:t>
      </w:r>
      <w:r>
        <w:t>,</w:t>
      </w:r>
      <w:r>
        <w:rPr>
          <w:spacing w:val="-2"/>
        </w:rPr>
        <w:t xml:space="preserve"> </w:t>
      </w:r>
      <w:r>
        <w:t>123,</w:t>
      </w:r>
      <w:r>
        <w:rPr>
          <w:spacing w:val="-4"/>
        </w:rPr>
        <w:t xml:space="preserve"> </w:t>
      </w:r>
      <w:r>
        <w:rPr>
          <w:spacing w:val="-2"/>
        </w:rPr>
        <w:t>(2008).</w:t>
      </w:r>
    </w:p>
    <w:p w:rsidR="00617135" w:rsidRDefault="00000000">
      <w:pPr>
        <w:pStyle w:val="BodyText"/>
        <w:spacing w:before="2" w:line="252" w:lineRule="exact"/>
        <w:ind w:left="1000" w:firstLine="0"/>
      </w:pPr>
      <w:r>
        <w:t>"Multiple</w:t>
      </w:r>
      <w:r>
        <w:rPr>
          <w:spacing w:val="-8"/>
        </w:rPr>
        <w:t xml:space="preserve"> </w:t>
      </w:r>
      <w:r>
        <w:t>looks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proofErr w:type="spellStart"/>
      <w:r>
        <w:t>spectro</w:t>
      </w:r>
      <w:proofErr w:type="spellEnd"/>
      <w:r>
        <w:t>-temporal</w:t>
      </w:r>
      <w:r>
        <w:rPr>
          <w:spacing w:val="-6"/>
        </w:rPr>
        <w:t xml:space="preserve"> </w:t>
      </w:r>
      <w:r>
        <w:t>integration,"</w:t>
      </w:r>
      <w:r>
        <w:rPr>
          <w:spacing w:val="-7"/>
        </w:rPr>
        <w:t xml:space="preserve"> </w:t>
      </w:r>
      <w:r>
        <w:t>E.M.</w:t>
      </w:r>
      <w:r>
        <w:rPr>
          <w:spacing w:val="-4"/>
        </w:rPr>
        <w:t xml:space="preserve"> </w:t>
      </w:r>
      <w:r>
        <w:t>Hoglund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L.L</w:t>
      </w:r>
      <w:r>
        <w:rPr>
          <w:spacing w:val="-4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rPr>
          <w:spacing w:val="-2"/>
        </w:rPr>
        <w:t>Abstract:</w:t>
      </w:r>
    </w:p>
    <w:p w:rsidR="00617135" w:rsidRDefault="00000000">
      <w:pPr>
        <w:pStyle w:val="BodyText"/>
        <w:spacing w:line="252" w:lineRule="exact"/>
        <w:ind w:left="1270" w:firstLine="0"/>
      </w:pP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5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Amer</w:t>
      </w:r>
      <w:r>
        <w:t>,</w:t>
      </w:r>
      <w:r>
        <w:rPr>
          <w:spacing w:val="-2"/>
        </w:rPr>
        <w:t xml:space="preserve"> </w:t>
      </w:r>
      <w:r>
        <w:t>123,</w:t>
      </w:r>
      <w:r>
        <w:rPr>
          <w:spacing w:val="-4"/>
        </w:rPr>
        <w:t xml:space="preserve"> </w:t>
      </w:r>
      <w:r>
        <w:rPr>
          <w:spacing w:val="-2"/>
        </w:rPr>
        <w:t>(2008).</w:t>
      </w:r>
    </w:p>
    <w:p w:rsidR="00617135" w:rsidRDefault="00000000">
      <w:pPr>
        <w:pStyle w:val="BodyText"/>
      </w:pPr>
      <w:r>
        <w:t>“Tone-glide</w:t>
      </w:r>
      <w:r>
        <w:rPr>
          <w:spacing w:val="-4"/>
        </w:rPr>
        <w:t xml:space="preserve"> </w:t>
      </w:r>
      <w:r>
        <w:t>direction</w:t>
      </w:r>
      <w:r>
        <w:rPr>
          <w:spacing w:val="-4"/>
        </w:rPr>
        <w:t xml:space="preserve"> </w:t>
      </w:r>
      <w:r>
        <w:t>identification</w:t>
      </w:r>
      <w:r>
        <w:rPr>
          <w:spacing w:val="-6"/>
        </w:rPr>
        <w:t xml:space="preserve"> </w:t>
      </w:r>
      <w:r>
        <w:t>revisited,”</w:t>
      </w:r>
      <w:r>
        <w:rPr>
          <w:spacing w:val="-2"/>
        </w:rPr>
        <w:t xml:space="preserve"> </w:t>
      </w:r>
      <w:r>
        <w:t>L.L.</w:t>
      </w:r>
      <w:r>
        <w:rPr>
          <w:spacing w:val="-4"/>
        </w:rPr>
        <w:t xml:space="preserve"> </w:t>
      </w:r>
      <w:r>
        <w:t>Feth,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E.M.</w:t>
      </w:r>
      <w:r>
        <w:rPr>
          <w:spacing w:val="-2"/>
        </w:rPr>
        <w:t xml:space="preserve"> </w:t>
      </w:r>
      <w:r>
        <w:t>Hoglund,</w:t>
      </w:r>
      <w:r>
        <w:rPr>
          <w:spacing w:val="-7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t xml:space="preserve">J. </w:t>
      </w:r>
      <w:proofErr w:type="spellStart"/>
      <w:r>
        <w:t>Acoust</w:t>
      </w:r>
      <w:proofErr w:type="spellEnd"/>
      <w:r>
        <w:t>. Soc. Am., 124, (2008).</w:t>
      </w:r>
    </w:p>
    <w:p w:rsidR="00617135" w:rsidRDefault="00000000">
      <w:pPr>
        <w:pStyle w:val="BodyText"/>
        <w:ind w:left="1062" w:firstLine="0"/>
      </w:pPr>
      <w:r>
        <w:t>"Informational</w:t>
      </w:r>
      <w:r>
        <w:rPr>
          <w:spacing w:val="-7"/>
        </w:rPr>
        <w:t xml:space="preserve"> </w:t>
      </w:r>
      <w:r>
        <w:t>masking</w:t>
      </w:r>
      <w:r>
        <w:rPr>
          <w:spacing w:val="-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virtual</w:t>
      </w:r>
      <w:r>
        <w:rPr>
          <w:spacing w:val="-7"/>
        </w:rPr>
        <w:t xml:space="preserve"> </w:t>
      </w:r>
      <w:r>
        <w:t>frequency</w:t>
      </w:r>
      <w:r>
        <w:rPr>
          <w:spacing w:val="-9"/>
        </w:rPr>
        <w:t xml:space="preserve"> </w:t>
      </w:r>
      <w:r>
        <w:t>glides,"</w:t>
      </w:r>
      <w:r>
        <w:rPr>
          <w:spacing w:val="-4"/>
        </w:rPr>
        <w:t xml:space="preserve"> </w:t>
      </w:r>
      <w:r>
        <w:t>G.L.</w:t>
      </w:r>
      <w:r>
        <w:rPr>
          <w:spacing w:val="-5"/>
        </w:rPr>
        <w:t xml:space="preserve"> </w:t>
      </w:r>
      <w:r>
        <w:t>Poling,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L.L</w:t>
      </w:r>
      <w:r>
        <w:rPr>
          <w:spacing w:val="-7"/>
        </w:rPr>
        <w:t xml:space="preserve"> </w:t>
      </w:r>
      <w:r>
        <w:t>Feth.</w:t>
      </w:r>
      <w:r>
        <w:rPr>
          <w:spacing w:val="-5"/>
        </w:rPr>
        <w:t xml:space="preserve"> </w:t>
      </w:r>
      <w:r>
        <w:rPr>
          <w:spacing w:val="-2"/>
        </w:rPr>
        <w:t>Abstract:</w:t>
      </w:r>
    </w:p>
    <w:p w:rsidR="00617135" w:rsidRDefault="00000000">
      <w:pPr>
        <w:pStyle w:val="BodyText"/>
        <w:spacing w:before="1" w:line="252" w:lineRule="exact"/>
        <w:ind w:firstLine="0"/>
      </w:pPr>
      <w:r>
        <w:t>J.</w:t>
      </w:r>
      <w:r>
        <w:rPr>
          <w:spacing w:val="-3"/>
        </w:rPr>
        <w:t xml:space="preserve"> </w:t>
      </w:r>
      <w:proofErr w:type="spellStart"/>
      <w:r>
        <w:t>Acoust</w:t>
      </w:r>
      <w:proofErr w:type="spellEnd"/>
      <w:r>
        <w:t>.</w:t>
      </w:r>
      <w:r>
        <w:rPr>
          <w:spacing w:val="-5"/>
        </w:rPr>
        <w:t xml:space="preserve"> </w:t>
      </w:r>
      <w:r>
        <w:t>Soc.</w:t>
      </w:r>
      <w:r>
        <w:rPr>
          <w:spacing w:val="-2"/>
        </w:rPr>
        <w:t xml:space="preserve"> </w:t>
      </w:r>
      <w:r>
        <w:t>Am.,</w:t>
      </w:r>
      <w:r>
        <w:rPr>
          <w:spacing w:val="-2"/>
        </w:rPr>
        <w:t xml:space="preserve"> </w:t>
      </w:r>
      <w:r>
        <w:t>124,</w:t>
      </w:r>
      <w:r>
        <w:rPr>
          <w:spacing w:val="-4"/>
        </w:rPr>
        <w:t xml:space="preserve"> </w:t>
      </w:r>
      <w:r>
        <w:rPr>
          <w:spacing w:val="-2"/>
        </w:rPr>
        <w:t>(2008).</w:t>
      </w:r>
    </w:p>
    <w:p w:rsidR="00617135" w:rsidRDefault="00000000">
      <w:pPr>
        <w:pStyle w:val="BodyText"/>
        <w:ind w:left="1272" w:right="141" w:hanging="209"/>
      </w:pPr>
      <w:r>
        <w:t>“Modeling the Masking of Low Frequency Signals by High Frequency, High Level Narrow</w:t>
      </w:r>
      <w:r>
        <w:rPr>
          <w:spacing w:val="-6"/>
        </w:rPr>
        <w:t xml:space="preserve"> </w:t>
      </w:r>
      <w:r>
        <w:t>Bands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Noise,”</w:t>
      </w:r>
      <w:r>
        <w:rPr>
          <w:spacing w:val="-4"/>
        </w:rPr>
        <w:t xml:space="preserve"> </w:t>
      </w:r>
      <w:r>
        <w:t>H.</w:t>
      </w:r>
      <w:r>
        <w:rPr>
          <w:spacing w:val="-1"/>
        </w:rPr>
        <w:t xml:space="preserve"> </w:t>
      </w:r>
      <w:r>
        <w:t>Patra,</w:t>
      </w:r>
      <w:r>
        <w:rPr>
          <w:spacing w:val="-1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C.M.</w:t>
      </w:r>
      <w:r>
        <w:rPr>
          <w:spacing w:val="-1"/>
        </w:rPr>
        <w:t xml:space="preserve"> </w:t>
      </w:r>
      <w:r>
        <w:t>Roup,</w:t>
      </w:r>
      <w:r>
        <w:rPr>
          <w:spacing w:val="-1"/>
        </w:rPr>
        <w:t xml:space="preserve"> </w:t>
      </w:r>
      <w:r>
        <w:t>Association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Research in Otolaryngology, Thirty-second Midwinter Meeting, 302 (2009).</w:t>
      </w:r>
    </w:p>
    <w:p w:rsidR="00617135" w:rsidRDefault="00000000">
      <w:pPr>
        <w:pStyle w:val="BodyText"/>
        <w:ind w:left="1272"/>
      </w:pPr>
      <w:r>
        <w:t>“Reduced</w:t>
      </w:r>
      <w:r>
        <w:rPr>
          <w:spacing w:val="-6"/>
        </w:rPr>
        <w:t xml:space="preserve"> </w:t>
      </w:r>
      <w:r>
        <w:t>Informational</w:t>
      </w:r>
      <w:r>
        <w:rPr>
          <w:spacing w:val="-7"/>
        </w:rPr>
        <w:t xml:space="preserve"> </w:t>
      </w:r>
      <w:r>
        <w:t>Masking</w:t>
      </w:r>
      <w:r>
        <w:rPr>
          <w:spacing w:val="-1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Expert</w:t>
      </w:r>
      <w:r>
        <w:rPr>
          <w:spacing w:val="-4"/>
        </w:rPr>
        <w:t xml:space="preserve"> </w:t>
      </w:r>
      <w:r>
        <w:t>Listeners”,</w:t>
      </w:r>
      <w:r>
        <w:rPr>
          <w:spacing w:val="-2"/>
        </w:rPr>
        <w:t xml:space="preserve"> </w:t>
      </w:r>
      <w:r>
        <w:t>L.L.,</w:t>
      </w:r>
      <w:r>
        <w:rPr>
          <w:spacing w:val="-2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E.M</w:t>
      </w:r>
      <w:r>
        <w:rPr>
          <w:spacing w:val="-7"/>
        </w:rPr>
        <w:t xml:space="preserve"> </w:t>
      </w:r>
      <w:r>
        <w:t>Hoglund and</w:t>
      </w:r>
      <w:r>
        <w:rPr>
          <w:spacing w:val="-6"/>
        </w:rPr>
        <w:t xml:space="preserve"> </w:t>
      </w:r>
      <w:r>
        <w:t>E.</w:t>
      </w:r>
      <w:r>
        <w:rPr>
          <w:spacing w:val="-5"/>
        </w:rPr>
        <w:t xml:space="preserve"> </w:t>
      </w:r>
      <w:r>
        <w:t>Laughlin,</w:t>
      </w:r>
      <w:r>
        <w:rPr>
          <w:spacing w:val="-2"/>
        </w:rPr>
        <w:t xml:space="preserve"> </w:t>
      </w:r>
      <w:r>
        <w:t>presented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meeting,</w:t>
      </w:r>
      <w:r>
        <w:rPr>
          <w:spacing w:val="-4"/>
        </w:rPr>
        <w:t xml:space="preserve"> </w:t>
      </w:r>
      <w:r>
        <w:t>(March</w:t>
      </w:r>
      <w:r>
        <w:rPr>
          <w:spacing w:val="-4"/>
        </w:rPr>
        <w:t xml:space="preserve"> </w:t>
      </w:r>
      <w:r>
        <w:rPr>
          <w:spacing w:val="-2"/>
        </w:rPr>
        <w:t>2009).</w:t>
      </w:r>
    </w:p>
    <w:p w:rsidR="00617135" w:rsidRDefault="00000000">
      <w:pPr>
        <w:pStyle w:val="BodyText"/>
        <w:ind w:left="1272" w:right="373" w:hanging="209"/>
      </w:pPr>
      <w:r>
        <w:t>“Effects of Frequency Modulation on Target-Masker Similarity in Informational Masking”,</w:t>
      </w:r>
      <w:r>
        <w:rPr>
          <w:spacing w:val="-3"/>
        </w:rPr>
        <w:t xml:space="preserve"> </w:t>
      </w:r>
      <w:r>
        <w:t>G.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Poling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L.L.</w:t>
      </w:r>
      <w:r>
        <w:rPr>
          <w:spacing w:val="-1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presented</w:t>
      </w:r>
      <w:r>
        <w:rPr>
          <w:spacing w:val="-7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American</w:t>
      </w:r>
      <w:r>
        <w:rPr>
          <w:spacing w:val="-3"/>
        </w:rPr>
        <w:t xml:space="preserve"> </w:t>
      </w:r>
      <w:r>
        <w:t>Auditory</w:t>
      </w:r>
      <w:r>
        <w:rPr>
          <w:spacing w:val="-5"/>
        </w:rPr>
        <w:t xml:space="preserve"> </w:t>
      </w:r>
      <w:r>
        <w:t>Society meeting, (March 2009).</w:t>
      </w:r>
    </w:p>
    <w:p w:rsidR="00617135" w:rsidRDefault="00000000">
      <w:pPr>
        <w:pStyle w:val="BodyText"/>
        <w:spacing w:line="252" w:lineRule="exact"/>
        <w:ind w:left="1001" w:firstLine="0"/>
      </w:pPr>
      <w:r>
        <w:t>“Informational</w:t>
      </w:r>
      <w:r>
        <w:rPr>
          <w:spacing w:val="-7"/>
        </w:rPr>
        <w:t xml:space="preserve"> </w:t>
      </w:r>
      <w:r>
        <w:t>Masking:</w:t>
      </w:r>
      <w:r>
        <w:rPr>
          <w:spacing w:val="5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Impact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Frequency</w:t>
      </w:r>
      <w:r>
        <w:rPr>
          <w:spacing w:val="-7"/>
        </w:rPr>
        <w:t xml:space="preserve"> </w:t>
      </w:r>
      <w:r>
        <w:t>Selectivity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Stimulus</w:t>
      </w:r>
      <w:r>
        <w:rPr>
          <w:spacing w:val="-6"/>
        </w:rPr>
        <w:t xml:space="preserve"> </w:t>
      </w:r>
      <w:r>
        <w:rPr>
          <w:spacing w:val="-2"/>
        </w:rPr>
        <w:t>Uncertainty”,</w:t>
      </w:r>
    </w:p>
    <w:p w:rsidR="00617135" w:rsidRDefault="00000000">
      <w:pPr>
        <w:pStyle w:val="BodyText"/>
        <w:ind w:left="1272" w:hanging="1"/>
      </w:pPr>
      <w:r>
        <w:t>S.</w:t>
      </w:r>
      <w:r>
        <w:rPr>
          <w:spacing w:val="-1"/>
        </w:rPr>
        <w:t xml:space="preserve"> </w:t>
      </w:r>
      <w:r>
        <w:t>E</w:t>
      </w:r>
      <w:r>
        <w:rPr>
          <w:b/>
        </w:rPr>
        <w:t>.</w:t>
      </w:r>
      <w:r>
        <w:rPr>
          <w:b/>
          <w:spacing w:val="-3"/>
        </w:rPr>
        <w:t xml:space="preserve"> </w:t>
      </w:r>
      <w:r>
        <w:t>Seeman,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presented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American</w:t>
      </w:r>
      <w:r>
        <w:rPr>
          <w:spacing w:val="-3"/>
        </w:rPr>
        <w:t xml:space="preserve"> </w:t>
      </w:r>
      <w:r>
        <w:t>Auditory</w:t>
      </w:r>
      <w:r>
        <w:rPr>
          <w:spacing w:val="-5"/>
        </w:rPr>
        <w:t xml:space="preserve"> </w:t>
      </w:r>
      <w:r>
        <w:t>Society</w:t>
      </w:r>
      <w:r>
        <w:rPr>
          <w:spacing w:val="-5"/>
        </w:rPr>
        <w:t xml:space="preserve"> </w:t>
      </w:r>
      <w:r>
        <w:t>meeting, (March 2009).</w:t>
      </w:r>
    </w:p>
    <w:p w:rsidR="00617135" w:rsidRDefault="00000000">
      <w:pPr>
        <w:pStyle w:val="BodyText"/>
        <w:spacing w:before="2"/>
        <w:ind w:right="141" w:hanging="210"/>
      </w:pPr>
      <w:r>
        <w:t>“Difference</w:t>
      </w:r>
      <w:r>
        <w:rPr>
          <w:spacing w:val="-6"/>
        </w:rPr>
        <w:t xml:space="preserve"> </w:t>
      </w:r>
      <w:r>
        <w:t>limen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dynamic</w:t>
      </w:r>
      <w:r>
        <w:rPr>
          <w:spacing w:val="-4"/>
        </w:rPr>
        <w:t xml:space="preserve"> </w:t>
      </w:r>
      <w:r>
        <w:t>center-of-gravity</w:t>
      </w:r>
      <w:r>
        <w:rPr>
          <w:spacing w:val="-6"/>
        </w:rPr>
        <w:t xml:space="preserve"> </w:t>
      </w:r>
      <w:r>
        <w:t>signals”,</w:t>
      </w:r>
      <w:r>
        <w:rPr>
          <w:spacing w:val="-5"/>
        </w:rPr>
        <w:t xml:space="preserve"> </w:t>
      </w:r>
      <w:r>
        <w:t>H.D.</w:t>
      </w:r>
      <w:r>
        <w:rPr>
          <w:spacing w:val="-3"/>
        </w:rPr>
        <w:t xml:space="preserve"> </w:t>
      </w:r>
      <w:r>
        <w:t>Hudson,</w:t>
      </w:r>
      <w:r>
        <w:rPr>
          <w:spacing w:val="-3"/>
        </w:rPr>
        <w:t xml:space="preserve"> </w:t>
      </w:r>
      <w:r>
        <w:t>E.M.</w:t>
      </w:r>
      <w:r>
        <w:rPr>
          <w:spacing w:val="-3"/>
        </w:rPr>
        <w:t xml:space="preserve"> </w:t>
      </w:r>
      <w:r>
        <w:t xml:space="preserve">Hoglund, and L.L. Feth, Abstract: </w:t>
      </w:r>
      <w:r>
        <w:rPr>
          <w:u w:val="single"/>
        </w:rPr>
        <w:t xml:space="preserve"> 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Am.,</w:t>
      </w:r>
      <w:r>
        <w:t xml:space="preserve"> 125, (2009).</w:t>
      </w:r>
    </w:p>
    <w:p w:rsidR="00617135" w:rsidRDefault="00617135">
      <w:pPr>
        <w:sectPr w:rsidR="00617135">
          <w:pgSz w:w="12240" w:h="15840"/>
          <w:pgMar w:top="1360" w:right="1260" w:bottom="280" w:left="1340" w:header="720" w:footer="720" w:gutter="0"/>
          <w:cols w:space="720"/>
        </w:sectPr>
      </w:pPr>
    </w:p>
    <w:p w:rsidR="00617135" w:rsidRDefault="00000000">
      <w:pPr>
        <w:pStyle w:val="BodyText"/>
        <w:spacing w:before="77"/>
        <w:ind w:right="25" w:hanging="209"/>
      </w:pPr>
      <w:r>
        <w:lastRenderedPageBreak/>
        <w:t>“</w:t>
      </w:r>
      <w:proofErr w:type="spellStart"/>
      <w:r>
        <w:t>Spectrotemporal</w:t>
      </w:r>
      <w:proofErr w:type="spellEnd"/>
      <w:r>
        <w:t xml:space="preserve"> Integration in Normal and </w:t>
      </w:r>
      <w:proofErr w:type="gramStart"/>
      <w:r>
        <w:t>Hearing Impaired</w:t>
      </w:r>
      <w:proofErr w:type="gramEnd"/>
      <w:r>
        <w:t xml:space="preserve"> Listeners”, (2010) E.M Hoglund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presented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Conservation</w:t>
      </w:r>
      <w:r>
        <w:rPr>
          <w:spacing w:val="-3"/>
        </w:rPr>
        <w:t xml:space="preserve"> </w:t>
      </w:r>
      <w:r>
        <w:t>Association, (Feb 2010).</w:t>
      </w:r>
    </w:p>
    <w:p w:rsidR="00617135" w:rsidRDefault="00000000">
      <w:pPr>
        <w:pStyle w:val="BodyText"/>
        <w:ind w:hanging="209"/>
      </w:pPr>
      <w:r>
        <w:t>“</w:t>
      </w:r>
      <w:proofErr w:type="spellStart"/>
      <w:r>
        <w:t>Spectrotemporal</w:t>
      </w:r>
      <w:proofErr w:type="spellEnd"/>
      <w:r>
        <w:t xml:space="preserve"> integration in listeners with normal hearing and those with noise induced</w:t>
      </w:r>
      <w:r>
        <w:rPr>
          <w:spacing w:val="-4"/>
        </w:rPr>
        <w:t xml:space="preserve"> </w:t>
      </w:r>
      <w:r>
        <w:t>hearing</w:t>
      </w:r>
      <w:r>
        <w:rPr>
          <w:spacing w:val="-1"/>
        </w:rPr>
        <w:t xml:space="preserve"> </w:t>
      </w:r>
      <w:r>
        <w:t>loss:</w:t>
      </w:r>
      <w:r>
        <w:rPr>
          <w:spacing w:val="-2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spellStart"/>
      <w:r>
        <w:t>Meddis</w:t>
      </w:r>
      <w:proofErr w:type="spellEnd"/>
      <w:r>
        <w:rPr>
          <w:spacing w:val="-3"/>
        </w:rPr>
        <w:t xml:space="preserve"> </w:t>
      </w:r>
      <w:proofErr w:type="spellStart"/>
      <w:r>
        <w:t>Matlab</w:t>
      </w:r>
      <w:proofErr w:type="spellEnd"/>
      <w:r>
        <w:rPr>
          <w:spacing w:val="-4"/>
        </w:rPr>
        <w:t xml:space="preserve"> </w:t>
      </w:r>
      <w:r>
        <w:t>Auditory</w:t>
      </w:r>
      <w:r>
        <w:rPr>
          <w:spacing w:val="-6"/>
        </w:rPr>
        <w:t xml:space="preserve"> </w:t>
      </w:r>
      <w:r>
        <w:t>Periphery</w:t>
      </w:r>
      <w:r>
        <w:rPr>
          <w:spacing w:val="-6"/>
        </w:rPr>
        <w:t xml:space="preserve"> </w:t>
      </w:r>
      <w:r>
        <w:t xml:space="preserve">(MAP) model.”, L. L., Feth, E. M. Hoglund, Y. Oh, and R. </w:t>
      </w:r>
      <w:proofErr w:type="spellStart"/>
      <w:r>
        <w:t>Meddis</w:t>
      </w:r>
      <w:proofErr w:type="spellEnd"/>
      <w:r>
        <w:t>, Presented at the Joint 159th ASA Meeting and Noise-Con 2010, Baltimore, MD, Abstract:</w:t>
      </w:r>
      <w:r>
        <w:rPr>
          <w:spacing w:val="40"/>
        </w:rPr>
        <w:t xml:space="preserve"> </w:t>
      </w:r>
      <w:r>
        <w:t xml:space="preserve">J. </w:t>
      </w:r>
      <w:proofErr w:type="spellStart"/>
      <w:r>
        <w:t>Acoust</w:t>
      </w:r>
      <w:proofErr w:type="spellEnd"/>
      <w:r>
        <w:t>. Soc. Am. 127, (2010).</w:t>
      </w:r>
    </w:p>
    <w:p w:rsidR="00617135" w:rsidRDefault="00000000">
      <w:pPr>
        <w:pStyle w:val="BodyText"/>
        <w:ind w:left="1272"/>
      </w:pPr>
      <w:r>
        <w:t>“Integration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tones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quiet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noise”,</w:t>
      </w:r>
      <w:r>
        <w:rPr>
          <w:spacing w:val="-1"/>
        </w:rPr>
        <w:t xml:space="preserve"> </w:t>
      </w:r>
      <w:r>
        <w:t>E.</w:t>
      </w:r>
      <w:r>
        <w:rPr>
          <w:spacing w:val="-1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Hoglund,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Y.</w:t>
      </w:r>
      <w:r>
        <w:rPr>
          <w:spacing w:val="-4"/>
        </w:rPr>
        <w:t xml:space="preserve"> </w:t>
      </w:r>
      <w:r>
        <w:t>Oh, presented at the American Auditory Society meeting, (March 2011).</w:t>
      </w:r>
    </w:p>
    <w:p w:rsidR="00617135" w:rsidRDefault="00000000">
      <w:pPr>
        <w:pStyle w:val="BodyText"/>
      </w:pPr>
      <w:r>
        <w:t>“Binaural</w:t>
      </w:r>
      <w:r>
        <w:rPr>
          <w:spacing w:val="-3"/>
        </w:rPr>
        <w:t xml:space="preserve"> </w:t>
      </w:r>
      <w:r>
        <w:t>synthesis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virtual</w:t>
      </w:r>
      <w:r>
        <w:rPr>
          <w:spacing w:val="-3"/>
        </w:rPr>
        <w:t xml:space="preserve"> </w:t>
      </w:r>
      <w:r>
        <w:t>moving</w:t>
      </w:r>
      <w:r>
        <w:rPr>
          <w:spacing w:val="-3"/>
        </w:rPr>
        <w:t xml:space="preserve"> </w:t>
      </w:r>
      <w:r>
        <w:t>sound</w:t>
      </w:r>
      <w:r>
        <w:rPr>
          <w:spacing w:val="-5"/>
        </w:rPr>
        <w:t xml:space="preserve"> </w:t>
      </w:r>
      <w:r>
        <w:t>sources”,</w:t>
      </w:r>
      <w:r>
        <w:rPr>
          <w:spacing w:val="-3"/>
        </w:rPr>
        <w:t xml:space="preserve"> </w:t>
      </w:r>
      <w:r>
        <w:t>J.</w:t>
      </w:r>
      <w:r>
        <w:rPr>
          <w:spacing w:val="-6"/>
        </w:rPr>
        <w:t xml:space="preserve"> </w:t>
      </w:r>
      <w:r>
        <w:t>T.</w:t>
      </w:r>
      <w:r>
        <w:rPr>
          <w:spacing w:val="-3"/>
        </w:rPr>
        <w:t xml:space="preserve"> </w:t>
      </w:r>
      <w:proofErr w:type="spellStart"/>
      <w:r>
        <w:t>Hamil</w:t>
      </w:r>
      <w:proofErr w:type="spellEnd"/>
      <w:r>
        <w:t>,</w:t>
      </w:r>
      <w:r>
        <w:rPr>
          <w:spacing w:val="-3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K.</w:t>
      </w:r>
      <w:r>
        <w:rPr>
          <w:spacing w:val="-3"/>
        </w:rPr>
        <w:t xml:space="preserve"> </w:t>
      </w:r>
      <w:r>
        <w:t xml:space="preserve">Krishnamurthy, and L. L. Feth, Abstract: </w:t>
      </w:r>
      <w:r>
        <w:rPr>
          <w:u w:val="single"/>
        </w:rPr>
        <w:t xml:space="preserve"> 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Am.</w:t>
      </w:r>
      <w:r>
        <w:t xml:space="preserve"> 129, (2011)</w:t>
      </w:r>
    </w:p>
    <w:p w:rsidR="00617135" w:rsidRDefault="00000000">
      <w:pPr>
        <w:pStyle w:val="BodyText"/>
        <w:spacing w:before="3"/>
        <w:ind w:right="574"/>
        <w:jc w:val="both"/>
      </w:pPr>
      <w:r>
        <w:t>“</w:t>
      </w:r>
      <w:proofErr w:type="spellStart"/>
      <w:r>
        <w:t>Spectrotemporal</w:t>
      </w:r>
      <w:proofErr w:type="spellEnd"/>
      <w:r>
        <w:t xml:space="preserve"> integration in listeners with normal hearing and</w:t>
      </w:r>
      <w:r>
        <w:rPr>
          <w:spacing w:val="-1"/>
        </w:rPr>
        <w:t xml:space="preserve"> </w:t>
      </w:r>
      <w:r>
        <w:t>those with noise</w:t>
      </w:r>
      <w:r>
        <w:rPr>
          <w:rFonts w:ascii="Cambria Math" w:hAnsi="Cambria Math"/>
        </w:rPr>
        <w:t xml:space="preserve">‐ </w:t>
      </w:r>
      <w:r>
        <w:t>induced</w:t>
      </w:r>
      <w:r>
        <w:rPr>
          <w:spacing w:val="-3"/>
        </w:rPr>
        <w:t xml:space="preserve"> </w:t>
      </w:r>
      <w:r>
        <w:t>hearing</w:t>
      </w:r>
      <w:r>
        <w:rPr>
          <w:spacing w:val="-1"/>
        </w:rPr>
        <w:t xml:space="preserve"> </w:t>
      </w:r>
      <w:r>
        <w:t>loss”,</w:t>
      </w:r>
      <w:r>
        <w:rPr>
          <w:spacing w:val="-3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Hoglund,</w:t>
      </w:r>
      <w:r>
        <w:rPr>
          <w:spacing w:val="-4"/>
        </w:rPr>
        <w:t xml:space="preserve"> </w:t>
      </w:r>
      <w:r>
        <w:t>Y.</w:t>
      </w:r>
      <w:r>
        <w:rPr>
          <w:spacing w:val="-3"/>
        </w:rPr>
        <w:t xml:space="preserve"> </w:t>
      </w:r>
      <w:r>
        <w:t>Oh,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Abstract:</w:t>
      </w:r>
      <w:r>
        <w:rPr>
          <w:spacing w:val="-3"/>
        </w:rPr>
        <w:t xml:space="preserve"> </w:t>
      </w:r>
      <w:r>
        <w:rPr>
          <w:u w:val="single"/>
        </w:rPr>
        <w:t>J.</w:t>
      </w:r>
      <w:r>
        <w:rPr>
          <w:spacing w:val="-4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t xml:space="preserve"> </w:t>
      </w:r>
      <w:r>
        <w:rPr>
          <w:u w:val="single"/>
        </w:rPr>
        <w:t>Soc. Am</w:t>
      </w:r>
      <w:r>
        <w:t>. 129, (2011).</w:t>
      </w:r>
    </w:p>
    <w:p w:rsidR="00617135" w:rsidRDefault="00000000">
      <w:pPr>
        <w:pStyle w:val="BodyText"/>
      </w:pPr>
      <w:r>
        <w:t>“Benchmark measurements of noise, reverberation time, and an estimate of speech intelligibility in a representative operating room at Nationwide Children's Hospital in Columbus,</w:t>
      </w:r>
      <w:r>
        <w:rPr>
          <w:spacing w:val="-4"/>
        </w:rPr>
        <w:t xml:space="preserve"> </w:t>
      </w:r>
      <w:r>
        <w:t>Ohio”,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D.</w:t>
      </w:r>
      <w:r>
        <w:rPr>
          <w:spacing w:val="-6"/>
        </w:rPr>
        <w:t xml:space="preserve"> </w:t>
      </w:r>
      <w:r>
        <w:t>Godfrey,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L.</w:t>
      </w:r>
      <w:r>
        <w:rPr>
          <w:spacing w:val="-1"/>
        </w:rPr>
        <w:t xml:space="preserve"> </w:t>
      </w:r>
      <w:r>
        <w:t>Feth,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P.</w:t>
      </w:r>
      <w:r>
        <w:rPr>
          <w:spacing w:val="-6"/>
        </w:rPr>
        <w:t xml:space="preserve"> </w:t>
      </w:r>
      <w:r>
        <w:t>Winch,</w:t>
      </w:r>
      <w:r>
        <w:rPr>
          <w:spacing w:val="-1"/>
        </w:rPr>
        <w:t xml:space="preserve"> </w:t>
      </w:r>
      <w:r>
        <w:t>Abstract:</w:t>
      </w:r>
      <w:r>
        <w:rPr>
          <w:spacing w:val="-2"/>
          <w:u w:val="single"/>
        </w:rPr>
        <w:t xml:space="preserve"> </w:t>
      </w:r>
      <w:r>
        <w:rPr>
          <w:u w:val="single"/>
        </w:rPr>
        <w:t>J.</w:t>
      </w:r>
      <w:r>
        <w:rPr>
          <w:spacing w:val="-1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t xml:space="preserve"> </w:t>
      </w:r>
      <w:r>
        <w:rPr>
          <w:u w:val="single"/>
        </w:rPr>
        <w:t>Am</w:t>
      </w:r>
      <w:r>
        <w:t>. 130, (2011)</w:t>
      </w:r>
    </w:p>
    <w:p w:rsidR="00617135" w:rsidRDefault="00000000">
      <w:pPr>
        <w:pStyle w:val="BodyText"/>
        <w:ind w:right="141"/>
      </w:pPr>
      <w:r>
        <w:t>“A</w:t>
      </w:r>
      <w:r>
        <w:rPr>
          <w:spacing w:val="-2"/>
        </w:rPr>
        <w:t xml:space="preserve"> </w:t>
      </w:r>
      <w:r>
        <w:t>modified</w:t>
      </w:r>
      <w:r>
        <w:rPr>
          <w:spacing w:val="-2"/>
        </w:rPr>
        <w:t xml:space="preserve"> </w:t>
      </w:r>
      <w:r>
        <w:t>channel</w:t>
      </w:r>
      <w:r>
        <w:rPr>
          <w:spacing w:val="-5"/>
        </w:rPr>
        <w:t xml:space="preserve"> </w:t>
      </w:r>
      <w:r>
        <w:t>model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auditory</w:t>
      </w:r>
      <w:r>
        <w:rPr>
          <w:spacing w:val="-4"/>
        </w:rPr>
        <w:t xml:space="preserve"> </w:t>
      </w:r>
      <w:r>
        <w:t>peripheral</w:t>
      </w:r>
      <w:r>
        <w:rPr>
          <w:spacing w:val="-2"/>
        </w:rPr>
        <w:t xml:space="preserve"> </w:t>
      </w:r>
      <w:r>
        <w:t>system”,</w:t>
      </w:r>
      <w:r>
        <w:rPr>
          <w:spacing w:val="-2"/>
        </w:rPr>
        <w:t xml:space="preserve"> </w:t>
      </w:r>
      <w:r>
        <w:t>Y.</w:t>
      </w:r>
      <w:r>
        <w:rPr>
          <w:spacing w:val="-3"/>
        </w:rPr>
        <w:t xml:space="preserve"> </w:t>
      </w:r>
      <w:r>
        <w:t>Oh,</w:t>
      </w:r>
      <w:r>
        <w:rPr>
          <w:spacing w:val="-1"/>
        </w:rPr>
        <w:t xml:space="preserve"> </w:t>
      </w:r>
      <w:r>
        <w:t>E.M.,</w:t>
      </w:r>
      <w:r>
        <w:rPr>
          <w:spacing w:val="-3"/>
        </w:rPr>
        <w:t xml:space="preserve"> </w:t>
      </w:r>
      <w:r>
        <w:t>Hoglund, and L. L. Feth, Abstract:</w:t>
      </w:r>
      <w:r>
        <w:rPr>
          <w:spacing w:val="40"/>
        </w:rPr>
        <w:t xml:space="preserve">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Am.</w:t>
      </w:r>
      <w:r>
        <w:t xml:space="preserve"> 131, (2012).</w:t>
      </w:r>
    </w:p>
    <w:p w:rsidR="00617135" w:rsidRDefault="00000000">
      <w:pPr>
        <w:pStyle w:val="BodyText"/>
        <w:ind w:right="373"/>
      </w:pPr>
      <w:r>
        <w:t>“Effects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listener</w:t>
      </w:r>
      <w:r>
        <w:rPr>
          <w:spacing w:val="-4"/>
        </w:rPr>
        <w:t xml:space="preserve"> </w:t>
      </w:r>
      <w:r>
        <w:t>bias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auditory</w:t>
      </w:r>
      <w:r>
        <w:rPr>
          <w:spacing w:val="-5"/>
        </w:rPr>
        <w:t xml:space="preserve"> </w:t>
      </w:r>
      <w:r>
        <w:t>acuity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aircraft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real-world</w:t>
      </w:r>
      <w:r>
        <w:rPr>
          <w:spacing w:val="-3"/>
        </w:rPr>
        <w:t xml:space="preserve"> </w:t>
      </w:r>
      <w:r>
        <w:t xml:space="preserve">ambient </w:t>
      </w:r>
      <w:r>
        <w:rPr>
          <w:spacing w:val="-2"/>
        </w:rPr>
        <w:t>environments”,</w:t>
      </w:r>
    </w:p>
    <w:p w:rsidR="00617135" w:rsidRDefault="00000000">
      <w:pPr>
        <w:pStyle w:val="BodyText"/>
        <w:spacing w:line="242" w:lineRule="auto"/>
      </w:pPr>
      <w:r>
        <w:t>M.</w:t>
      </w:r>
      <w:r>
        <w:rPr>
          <w:spacing w:val="-1"/>
        </w:rPr>
        <w:t xml:space="preserve"> </w:t>
      </w:r>
      <w:r>
        <w:t>J.</w:t>
      </w:r>
      <w:r>
        <w:rPr>
          <w:spacing w:val="-1"/>
        </w:rPr>
        <w:t xml:space="preserve"> </w:t>
      </w:r>
      <w:r>
        <w:t>Davis,</w:t>
      </w:r>
      <w:r>
        <w:rPr>
          <w:spacing w:val="-1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Feth,</w:t>
      </w:r>
      <w:r>
        <w:rPr>
          <w:spacing w:val="-4"/>
        </w:rPr>
        <w:t xml:space="preserve"> </w:t>
      </w:r>
      <w:r>
        <w:t>M.</w:t>
      </w:r>
      <w:r>
        <w:rPr>
          <w:spacing w:val="-1"/>
        </w:rPr>
        <w:t xml:space="preserve"> </w:t>
      </w:r>
      <w:proofErr w:type="spellStart"/>
      <w:r>
        <w:t>Spottswood</w:t>
      </w:r>
      <w:proofErr w:type="spellEnd"/>
      <w:r>
        <w:t>,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J.</w:t>
      </w:r>
      <w:r>
        <w:rPr>
          <w:spacing w:val="-4"/>
        </w:rPr>
        <w:t xml:space="preserve"> </w:t>
      </w:r>
      <w:r>
        <w:t>Hall.</w:t>
      </w:r>
      <w:r>
        <w:rPr>
          <w:spacing w:val="-1"/>
        </w:rPr>
        <w:t xml:space="preserve"> </w:t>
      </w:r>
      <w:r>
        <w:t>Abstract:</w:t>
      </w:r>
      <w:r>
        <w:rPr>
          <w:spacing w:val="-3"/>
        </w:rPr>
        <w:t xml:space="preserve"> </w:t>
      </w:r>
      <w:r>
        <w:t>J.</w:t>
      </w:r>
      <w:r>
        <w:rPr>
          <w:spacing w:val="-1"/>
        </w:rPr>
        <w:t xml:space="preserve"> </w:t>
      </w:r>
      <w:proofErr w:type="spellStart"/>
      <w:r>
        <w:t>Acoust</w:t>
      </w:r>
      <w:proofErr w:type="spellEnd"/>
      <w:r>
        <w:t>.</w:t>
      </w:r>
      <w:r>
        <w:rPr>
          <w:spacing w:val="-3"/>
        </w:rPr>
        <w:t xml:space="preserve"> </w:t>
      </w:r>
      <w:r>
        <w:t>Soc.</w:t>
      </w:r>
      <w:r>
        <w:rPr>
          <w:spacing w:val="-1"/>
        </w:rPr>
        <w:t xml:space="preserve"> </w:t>
      </w:r>
      <w:r>
        <w:t>Am.</w:t>
      </w:r>
      <w:r>
        <w:rPr>
          <w:spacing w:val="-4"/>
        </w:rPr>
        <w:t xml:space="preserve"> </w:t>
      </w:r>
      <w:r>
        <w:t xml:space="preserve">132, </w:t>
      </w:r>
      <w:r>
        <w:rPr>
          <w:spacing w:val="-2"/>
        </w:rPr>
        <w:t>(2012)</w:t>
      </w:r>
    </w:p>
    <w:p w:rsidR="00617135" w:rsidRDefault="00000000">
      <w:pPr>
        <w:pStyle w:val="BodyText"/>
        <w:spacing w:line="242" w:lineRule="auto"/>
        <w:ind w:right="229"/>
      </w:pPr>
      <w:r>
        <w:t>“Modulation</w:t>
      </w:r>
      <w:r>
        <w:rPr>
          <w:spacing w:val="-3"/>
        </w:rPr>
        <w:t xml:space="preserve"> </w:t>
      </w:r>
      <w:r>
        <w:t>difference</w:t>
      </w:r>
      <w:r>
        <w:rPr>
          <w:spacing w:val="-3"/>
        </w:rPr>
        <w:t xml:space="preserve"> </w:t>
      </w:r>
      <w:r>
        <w:t>limen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spectral</w:t>
      </w:r>
      <w:r>
        <w:rPr>
          <w:spacing w:val="-3"/>
        </w:rPr>
        <w:t xml:space="preserve"> </w:t>
      </w:r>
      <w:r>
        <w:t>center-of-gravity</w:t>
      </w:r>
      <w:r>
        <w:rPr>
          <w:spacing w:val="-5"/>
        </w:rPr>
        <w:t xml:space="preserve"> </w:t>
      </w:r>
      <w:r>
        <w:t>signals”,</w:t>
      </w:r>
      <w:r>
        <w:rPr>
          <w:spacing w:val="-4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Stewart,</w:t>
      </w:r>
      <w:r>
        <w:rPr>
          <w:spacing w:val="-1"/>
        </w:rPr>
        <w:t xml:space="preserve"> </w:t>
      </w:r>
      <w:r>
        <w:t>E.</w:t>
      </w:r>
      <w:r>
        <w:rPr>
          <w:spacing w:val="-1"/>
        </w:rPr>
        <w:t xml:space="preserve"> </w:t>
      </w:r>
      <w:r>
        <w:t xml:space="preserve">M Hoglund, Y. Oh, and L. L. Feth, 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Am.</w:t>
      </w:r>
      <w:r>
        <w:t xml:space="preserve"> 132, (2012)</w:t>
      </w:r>
    </w:p>
    <w:p w:rsidR="00617135" w:rsidRDefault="00000000">
      <w:pPr>
        <w:pStyle w:val="BodyText"/>
        <w:ind w:right="686"/>
        <w:jc w:val="both"/>
      </w:pPr>
      <w:r>
        <w:t>“Extending</w:t>
      </w:r>
      <w:r>
        <w:rPr>
          <w:spacing w:val="-1"/>
        </w:rPr>
        <w:t xml:space="preserve"> </w:t>
      </w:r>
      <w:r>
        <w:t>Schroeder-phase</w:t>
      </w:r>
      <w:r>
        <w:rPr>
          <w:spacing w:val="-4"/>
        </w:rPr>
        <w:t xml:space="preserve"> </w:t>
      </w:r>
      <w:r>
        <w:t>masking:</w:t>
      </w:r>
      <w:r>
        <w:rPr>
          <w:spacing w:val="-5"/>
        </w:rPr>
        <w:t xml:space="preserve"> </w:t>
      </w:r>
      <w:r>
        <w:t>Influence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direction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shape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masker instantaneous</w:t>
      </w:r>
      <w:r>
        <w:rPr>
          <w:spacing w:val="-2"/>
        </w:rPr>
        <w:t xml:space="preserve"> </w:t>
      </w:r>
      <w:r>
        <w:t xml:space="preserve">frequency”, E M Hoglund; Y Oh; J. F. </w:t>
      </w:r>
      <w:proofErr w:type="spellStart"/>
      <w:r>
        <w:t>Hribar</w:t>
      </w:r>
      <w:proofErr w:type="spellEnd"/>
      <w:r>
        <w:t>; K. J.</w:t>
      </w:r>
      <w:r>
        <w:rPr>
          <w:spacing w:val="-3"/>
        </w:rPr>
        <w:t xml:space="preserve"> </w:t>
      </w:r>
      <w:proofErr w:type="spellStart"/>
      <w:r>
        <w:t>Wittum</w:t>
      </w:r>
      <w:proofErr w:type="spellEnd"/>
      <w:r>
        <w:t>; M. L. Strang; L. L. Feth, Abstract:</w:t>
      </w:r>
      <w:r>
        <w:rPr>
          <w:spacing w:val="80"/>
        </w:rPr>
        <w:t xml:space="preserve"> 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Am.,</w:t>
      </w:r>
      <w:r>
        <w:t xml:space="preserve"> 133, (2013)</w:t>
      </w:r>
    </w:p>
    <w:p w:rsidR="00617135" w:rsidRDefault="00000000">
      <w:pPr>
        <w:pStyle w:val="BodyText"/>
        <w:ind w:right="137"/>
        <w:jc w:val="both"/>
      </w:pPr>
      <w:r>
        <w:t>“The</w:t>
      </w:r>
      <w:r>
        <w:rPr>
          <w:spacing w:val="-2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of Surgical</w:t>
      </w:r>
      <w:r>
        <w:rPr>
          <w:spacing w:val="-5"/>
        </w:rPr>
        <w:t xml:space="preserve"> </w:t>
      </w:r>
      <w:r>
        <w:t>Masks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Speech</w:t>
      </w:r>
      <w:r>
        <w:rPr>
          <w:spacing w:val="-4"/>
        </w:rPr>
        <w:t xml:space="preserve"> </w:t>
      </w:r>
      <w:r>
        <w:t>Perception”,</w:t>
      </w:r>
      <w:r>
        <w:rPr>
          <w:spacing w:val="-3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D.</w:t>
      </w:r>
      <w:r>
        <w:rPr>
          <w:spacing w:val="-7"/>
        </w:rPr>
        <w:t xml:space="preserve"> </w:t>
      </w:r>
      <w:r>
        <w:t>Winch,</w:t>
      </w:r>
      <w:r>
        <w:rPr>
          <w:spacing w:val="-3"/>
        </w:rPr>
        <w:t xml:space="preserve"> </w:t>
      </w:r>
      <w:r>
        <w:t>K.</w:t>
      </w:r>
      <w:r>
        <w:rPr>
          <w:spacing w:val="-2"/>
        </w:rPr>
        <w:t xml:space="preserve"> </w:t>
      </w:r>
      <w:r>
        <w:t>M.</w:t>
      </w:r>
      <w:r>
        <w:rPr>
          <w:spacing w:val="-7"/>
        </w:rPr>
        <w:t xml:space="preserve"> </w:t>
      </w:r>
      <w:proofErr w:type="spellStart"/>
      <w:r>
        <w:t>Wittum</w:t>
      </w:r>
      <w:proofErr w:type="spellEnd"/>
      <w:r>
        <w:t>,</w:t>
      </w:r>
      <w:r>
        <w:rPr>
          <w:spacing w:val="-3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L. Feth, E. M. Hoglund, American Society of Anesthesiologists, San Francisco, (Oct.</w:t>
      </w:r>
    </w:p>
    <w:p w:rsidR="00617135" w:rsidRDefault="00000000">
      <w:pPr>
        <w:pStyle w:val="BodyText"/>
        <w:ind w:firstLine="0"/>
      </w:pPr>
      <w:r>
        <w:rPr>
          <w:spacing w:val="-2"/>
        </w:rPr>
        <w:t>2013).</w:t>
      </w:r>
    </w:p>
    <w:p w:rsidR="00617135" w:rsidRDefault="00000000">
      <w:pPr>
        <w:pStyle w:val="BodyText"/>
        <w:spacing w:line="252" w:lineRule="exact"/>
        <w:ind w:left="1000" w:firstLine="0"/>
      </w:pPr>
      <w:r>
        <w:t>“Testing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nonlinear</w:t>
      </w:r>
      <w:r>
        <w:rPr>
          <w:spacing w:val="-3"/>
        </w:rPr>
        <w:t xml:space="preserve"> </w:t>
      </w:r>
      <w:r>
        <w:t>computational</w:t>
      </w:r>
      <w:r>
        <w:rPr>
          <w:spacing w:val="-4"/>
        </w:rPr>
        <w:t xml:space="preserve"> </w:t>
      </w:r>
      <w:r>
        <w:t>channel</w:t>
      </w:r>
      <w:r>
        <w:rPr>
          <w:spacing w:val="-8"/>
        </w:rPr>
        <w:t xml:space="preserve"> </w:t>
      </w:r>
      <w:r>
        <w:t>model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masker</w:t>
      </w:r>
      <w:r>
        <w:rPr>
          <w:spacing w:val="-2"/>
        </w:rPr>
        <w:t xml:space="preserve"> </w:t>
      </w:r>
      <w:r>
        <w:t>phase</w:t>
      </w:r>
      <w:r>
        <w:rPr>
          <w:spacing w:val="-6"/>
        </w:rPr>
        <w:t xml:space="preserve"> </w:t>
      </w:r>
      <w:r>
        <w:t>effects”,</w:t>
      </w:r>
      <w:r>
        <w:rPr>
          <w:spacing w:val="-6"/>
        </w:rPr>
        <w:t xml:space="preserve"> </w:t>
      </w:r>
      <w:r>
        <w:t>Y.</w:t>
      </w:r>
      <w:r>
        <w:rPr>
          <w:spacing w:val="-5"/>
        </w:rPr>
        <w:t xml:space="preserve"> </w:t>
      </w:r>
      <w:r>
        <w:t>Oh,</w:t>
      </w:r>
      <w:r>
        <w:rPr>
          <w:spacing w:val="-2"/>
        </w:rPr>
        <w:t xml:space="preserve"> </w:t>
      </w:r>
      <w:r>
        <w:rPr>
          <w:spacing w:val="-5"/>
        </w:rPr>
        <w:t>E.</w:t>
      </w:r>
    </w:p>
    <w:p w:rsidR="00617135" w:rsidRDefault="00000000">
      <w:pPr>
        <w:pStyle w:val="BodyText"/>
        <w:spacing w:line="252" w:lineRule="exact"/>
        <w:ind w:firstLine="0"/>
      </w:pPr>
      <w:r>
        <w:t>M.</w:t>
      </w:r>
      <w:r>
        <w:rPr>
          <w:spacing w:val="-5"/>
        </w:rPr>
        <w:t xml:space="preserve"> </w:t>
      </w:r>
      <w:r>
        <w:t>Hoglund,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5"/>
        </w:rPr>
        <w:t xml:space="preserve"> </w:t>
      </w:r>
      <w:r>
        <w:t>Abstract:</w:t>
      </w:r>
      <w:r>
        <w:rPr>
          <w:spacing w:val="-5"/>
        </w:rPr>
        <w:t xml:space="preserve"> </w:t>
      </w:r>
      <w:r>
        <w:rPr>
          <w:u w:val="single"/>
        </w:rPr>
        <w:t>J.</w:t>
      </w:r>
      <w:r>
        <w:rPr>
          <w:spacing w:val="-5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2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Am.,</w:t>
      </w:r>
      <w:r>
        <w:rPr>
          <w:spacing w:val="-2"/>
        </w:rPr>
        <w:t xml:space="preserve"> </w:t>
      </w:r>
      <w:r>
        <w:t>135,</w:t>
      </w:r>
      <w:r>
        <w:rPr>
          <w:spacing w:val="-4"/>
        </w:rPr>
        <w:t xml:space="preserve"> </w:t>
      </w:r>
      <w:r>
        <w:rPr>
          <w:spacing w:val="-2"/>
        </w:rPr>
        <w:t>(2014).</w:t>
      </w:r>
    </w:p>
    <w:p w:rsidR="00617135" w:rsidRDefault="00000000">
      <w:pPr>
        <w:pStyle w:val="BodyText"/>
      </w:pPr>
      <w:r>
        <w:t>“Phase</w:t>
      </w:r>
      <w:r>
        <w:rPr>
          <w:spacing w:val="-3"/>
        </w:rPr>
        <w:t xml:space="preserve"> </w:t>
      </w:r>
      <w:r>
        <w:t>effects</w:t>
      </w:r>
      <w:r>
        <w:rPr>
          <w:spacing w:val="-4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chirp</w:t>
      </w:r>
      <w:r>
        <w:rPr>
          <w:spacing w:val="-3"/>
        </w:rPr>
        <w:t xml:space="preserve"> </w:t>
      </w:r>
      <w:r>
        <w:t>maskers”,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A.</w:t>
      </w:r>
      <w:r>
        <w:rPr>
          <w:spacing w:val="-1"/>
        </w:rPr>
        <w:t xml:space="preserve"> </w:t>
      </w:r>
      <w:proofErr w:type="spellStart"/>
      <w:r>
        <w:t>Klyn</w:t>
      </w:r>
      <w:proofErr w:type="spellEnd"/>
      <w:r>
        <w:t>,</w:t>
      </w:r>
      <w:r>
        <w:rPr>
          <w:spacing w:val="-3"/>
        </w:rPr>
        <w:t xml:space="preserve"> </w:t>
      </w:r>
      <w:r>
        <w:t>Y.</w:t>
      </w:r>
      <w:r>
        <w:rPr>
          <w:spacing w:val="-3"/>
        </w:rPr>
        <w:t xml:space="preserve"> </w:t>
      </w:r>
      <w:r>
        <w:t>Oh,</w:t>
      </w:r>
      <w:r>
        <w:rPr>
          <w:spacing w:val="-3"/>
        </w:rPr>
        <w:t xml:space="preserve"> </w:t>
      </w:r>
      <w:r>
        <w:t>E.</w:t>
      </w:r>
      <w:r>
        <w:rPr>
          <w:spacing w:val="-3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>Hoglund,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 xml:space="preserve">Feth, Abstract: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Am.,</w:t>
      </w:r>
      <w:r>
        <w:t xml:space="preserve"> 135, (2014).</w:t>
      </w:r>
    </w:p>
    <w:p w:rsidR="00617135" w:rsidRDefault="00000000">
      <w:pPr>
        <w:pStyle w:val="BodyText"/>
      </w:pPr>
      <w:r>
        <w:t>“Optimizing masker phase effects for use in a portable hearing screening tool”, E. M. Hoglund,</w:t>
      </w:r>
      <w:r>
        <w:rPr>
          <w:spacing w:val="-7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L.</w:t>
      </w:r>
      <w:r>
        <w:rPr>
          <w:spacing w:val="-4"/>
        </w:rPr>
        <w:t xml:space="preserve"> </w:t>
      </w:r>
      <w:r>
        <w:t>Feth,</w:t>
      </w:r>
      <w:r>
        <w:rPr>
          <w:spacing w:val="-1"/>
        </w:rPr>
        <w:t xml:space="preserve"> </w:t>
      </w:r>
      <w:r>
        <w:t>Y.</w:t>
      </w:r>
      <w:r>
        <w:rPr>
          <w:spacing w:val="-4"/>
        </w:rPr>
        <w:t xml:space="preserve"> </w:t>
      </w:r>
      <w:r>
        <w:t>Oh.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proofErr w:type="spellStart"/>
      <w:r>
        <w:t>Klyn</w:t>
      </w:r>
      <w:proofErr w:type="spellEnd"/>
      <w:r>
        <w:t>,</w:t>
      </w:r>
      <w:r>
        <w:rPr>
          <w:spacing w:val="-1"/>
        </w:rPr>
        <w:t xml:space="preserve"> </w:t>
      </w:r>
      <w:r>
        <w:t>Abstract:</w:t>
      </w:r>
      <w:r>
        <w:rPr>
          <w:spacing w:val="55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3"/>
          <w:u w:val="single"/>
        </w:rPr>
        <w:t xml:space="preserve"> </w:t>
      </w:r>
      <w:r>
        <w:rPr>
          <w:u w:val="single"/>
        </w:rPr>
        <w:t>Am.,</w:t>
      </w:r>
      <w:r>
        <w:rPr>
          <w:spacing w:val="-4"/>
        </w:rPr>
        <w:t xml:space="preserve"> </w:t>
      </w:r>
      <w:r>
        <w:t>135,</w:t>
      </w:r>
      <w:r>
        <w:rPr>
          <w:spacing w:val="-3"/>
        </w:rPr>
        <w:t xml:space="preserve"> </w:t>
      </w:r>
      <w:r>
        <w:rPr>
          <w:spacing w:val="-2"/>
        </w:rPr>
        <w:t>(2014).</w:t>
      </w:r>
    </w:p>
    <w:p w:rsidR="00617135" w:rsidRDefault="00000000">
      <w:pPr>
        <w:pStyle w:val="BodyText"/>
      </w:pPr>
      <w:r>
        <w:t>“Testing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nonlinear</w:t>
      </w:r>
      <w:r>
        <w:rPr>
          <w:spacing w:val="-2"/>
        </w:rPr>
        <w:t xml:space="preserve"> </w:t>
      </w:r>
      <w:r>
        <w:t>computational</w:t>
      </w:r>
      <w:r>
        <w:rPr>
          <w:spacing w:val="-3"/>
        </w:rPr>
        <w:t xml:space="preserve"> </w:t>
      </w:r>
      <w:r>
        <w:t>channel</w:t>
      </w:r>
      <w:r>
        <w:rPr>
          <w:spacing w:val="-6"/>
        </w:rPr>
        <w:t xml:space="preserve"> </w:t>
      </w:r>
      <w:r>
        <w:t>model</w:t>
      </w:r>
      <w:r>
        <w:rPr>
          <w:spacing w:val="-8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masker</w:t>
      </w:r>
      <w:r>
        <w:rPr>
          <w:spacing w:val="-2"/>
        </w:rPr>
        <w:t xml:space="preserve"> </w:t>
      </w:r>
      <w:r>
        <w:t>phase</w:t>
      </w:r>
      <w:r>
        <w:rPr>
          <w:spacing w:val="-5"/>
        </w:rPr>
        <w:t xml:space="preserve"> </w:t>
      </w:r>
      <w:r>
        <w:t>effects,”</w:t>
      </w:r>
      <w:r>
        <w:rPr>
          <w:spacing w:val="-4"/>
        </w:rPr>
        <w:t xml:space="preserve"> </w:t>
      </w:r>
      <w:proofErr w:type="spellStart"/>
      <w:r>
        <w:t>Yonghee</w:t>
      </w:r>
      <w:proofErr w:type="spellEnd"/>
      <w:r>
        <w:t xml:space="preserve"> Oh, E. M. Hoglund, and L. L. Feth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Am.,</w:t>
      </w:r>
      <w:r>
        <w:t xml:space="preserve"> 135, 2164 (2014); </w:t>
      </w:r>
      <w:hyperlink r:id="rId4">
        <w:r>
          <w:rPr>
            <w:spacing w:val="-2"/>
          </w:rPr>
          <w:t>http://doi.org/10.1121/1.4877028</w:t>
        </w:r>
      </w:hyperlink>
    </w:p>
    <w:p w:rsidR="00617135" w:rsidRDefault="00000000">
      <w:pPr>
        <w:pStyle w:val="BodyText"/>
        <w:spacing w:line="252" w:lineRule="exact"/>
        <w:ind w:left="1000" w:firstLine="0"/>
      </w:pPr>
      <w:r>
        <w:t>“An</w:t>
      </w:r>
      <w:r>
        <w:rPr>
          <w:spacing w:val="-8"/>
        </w:rPr>
        <w:t xml:space="preserve"> </w:t>
      </w:r>
      <w:r>
        <w:t>adaptive</w:t>
      </w:r>
      <w:r>
        <w:rPr>
          <w:spacing w:val="-5"/>
        </w:rPr>
        <w:t xml:space="preserve"> </w:t>
      </w:r>
      <w:r>
        <w:t>procedure</w:t>
      </w:r>
      <w:r>
        <w:rPr>
          <w:spacing w:val="-9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estimating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auditory-filter</w:t>
      </w:r>
      <w:r>
        <w:rPr>
          <w:spacing w:val="-6"/>
        </w:rPr>
        <w:t xml:space="preserve"> </w:t>
      </w:r>
      <w:r>
        <w:t>phase</w:t>
      </w:r>
      <w:r>
        <w:rPr>
          <w:spacing w:val="-7"/>
        </w:rPr>
        <w:t xml:space="preserve"> </w:t>
      </w:r>
      <w:r>
        <w:t>response,”</w:t>
      </w:r>
      <w:r>
        <w:rPr>
          <w:spacing w:val="-7"/>
        </w:rPr>
        <w:t xml:space="preserve"> </w:t>
      </w:r>
      <w:r>
        <w:t>N.A.</w:t>
      </w:r>
      <w:r>
        <w:rPr>
          <w:spacing w:val="-3"/>
        </w:rPr>
        <w:t xml:space="preserve"> </w:t>
      </w:r>
      <w:proofErr w:type="spellStart"/>
      <w:r>
        <w:t>Klyn</w:t>
      </w:r>
      <w:proofErr w:type="spellEnd"/>
      <w:r>
        <w:rPr>
          <w:spacing w:val="-5"/>
        </w:rPr>
        <w:t xml:space="preserve"> and</w:t>
      </w:r>
    </w:p>
    <w:p w:rsidR="00617135" w:rsidRDefault="00000000">
      <w:pPr>
        <w:pStyle w:val="BodyText"/>
        <w:spacing w:line="253" w:lineRule="exact"/>
        <w:ind w:firstLine="0"/>
      </w:pPr>
      <w:r>
        <w:t>L.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Feth</w:t>
      </w:r>
      <w:r>
        <w:rPr>
          <w:spacing w:val="-4"/>
        </w:rPr>
        <w:t xml:space="preserve"> </w:t>
      </w:r>
      <w:r>
        <w:t>Abstract:</w:t>
      </w:r>
      <w:r>
        <w:rPr>
          <w:spacing w:val="54"/>
        </w:rPr>
        <w:t xml:space="preserve"> </w:t>
      </w:r>
      <w:r>
        <w:rPr>
          <w:u w:val="single"/>
        </w:rPr>
        <w:t>J.</w:t>
      </w:r>
      <w:r>
        <w:rPr>
          <w:spacing w:val="-3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4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Am.,</w:t>
      </w:r>
      <w:r>
        <w:rPr>
          <w:spacing w:val="-1"/>
        </w:rPr>
        <w:t xml:space="preserve"> </w:t>
      </w:r>
      <w:r>
        <w:t>137,</w:t>
      </w:r>
      <w:r>
        <w:rPr>
          <w:spacing w:val="-4"/>
        </w:rPr>
        <w:t xml:space="preserve"> </w:t>
      </w:r>
      <w:r>
        <w:rPr>
          <w:spacing w:val="-2"/>
        </w:rPr>
        <w:t>(2015).</w:t>
      </w:r>
    </w:p>
    <w:p w:rsidR="00617135" w:rsidRDefault="00000000">
      <w:pPr>
        <w:pStyle w:val="BodyText"/>
        <w:spacing w:line="252" w:lineRule="exact"/>
        <w:ind w:left="1000" w:firstLine="0"/>
      </w:pPr>
      <w:r>
        <w:t>“Effect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smartphone</w:t>
      </w:r>
      <w:r>
        <w:rPr>
          <w:spacing w:val="-5"/>
        </w:rPr>
        <w:t xml:space="preserve"> </w:t>
      </w:r>
      <w:r>
        <w:t>orientation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sound</w:t>
      </w:r>
      <w:r>
        <w:rPr>
          <w:spacing w:val="-7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measurement,”</w:t>
      </w:r>
      <w:r>
        <w:rPr>
          <w:spacing w:val="-3"/>
        </w:rPr>
        <w:t xml:space="preserve"> </w:t>
      </w:r>
      <w:r>
        <w:t>Niall</w:t>
      </w:r>
      <w:r>
        <w:rPr>
          <w:spacing w:val="-5"/>
        </w:rPr>
        <w:t xml:space="preserve"> </w:t>
      </w:r>
      <w:r>
        <w:t>A.</w:t>
      </w:r>
      <w:r>
        <w:rPr>
          <w:spacing w:val="-3"/>
        </w:rPr>
        <w:t xml:space="preserve"> </w:t>
      </w:r>
      <w:proofErr w:type="spellStart"/>
      <w:r>
        <w:t>Klyn</w:t>
      </w:r>
      <w:proofErr w:type="spellEnd"/>
      <w:r>
        <w:t>,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L.</w:t>
      </w:r>
      <w:r>
        <w:rPr>
          <w:spacing w:val="-5"/>
        </w:rPr>
        <w:t xml:space="preserve"> L.</w:t>
      </w:r>
    </w:p>
    <w:p w:rsidR="00617135" w:rsidRDefault="00000000">
      <w:pPr>
        <w:pStyle w:val="BodyText"/>
        <w:ind w:left="1062" w:right="229" w:firstLine="208"/>
      </w:pPr>
      <w:r>
        <w:t xml:space="preserve">Feth, </w:t>
      </w:r>
      <w:r>
        <w:rPr>
          <w:u w:val="single"/>
        </w:rPr>
        <w:t xml:space="preserve">J.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 Soc. Am.,</w:t>
      </w:r>
      <w:r>
        <w:t xml:space="preserve"> 139, 1996 (2016); </w:t>
      </w:r>
      <w:hyperlink r:id="rId5">
        <w:r>
          <w:t>http://doi.org/10.1121/1.4949853</w:t>
        </w:r>
      </w:hyperlink>
      <w:r>
        <w:t xml:space="preserve"> “Testing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computational</w:t>
      </w:r>
      <w:r>
        <w:rPr>
          <w:spacing w:val="-4"/>
        </w:rPr>
        <w:t xml:space="preserve"> </w:t>
      </w:r>
      <w:r>
        <w:t>model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detection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‘real-world’</w:t>
      </w:r>
      <w:r>
        <w:rPr>
          <w:spacing w:val="-4"/>
        </w:rPr>
        <w:t xml:space="preserve"> </w:t>
      </w:r>
      <w:r>
        <w:t>sounds,”</w:t>
      </w:r>
      <w:r>
        <w:rPr>
          <w:spacing w:val="-2"/>
        </w:rPr>
        <w:t xml:space="preserve"> </w:t>
      </w:r>
      <w:r>
        <w:t>Hoglund,</w:t>
      </w:r>
      <w:r>
        <w:rPr>
          <w:spacing w:val="-2"/>
        </w:rPr>
        <w:t xml:space="preserve"> </w:t>
      </w:r>
      <w:r>
        <w:t>E.M,</w:t>
      </w:r>
    </w:p>
    <w:p w:rsidR="00617135" w:rsidRDefault="00000000">
      <w:pPr>
        <w:pStyle w:val="BodyText"/>
        <w:ind w:right="229" w:firstLine="0"/>
      </w:pPr>
      <w:r>
        <w:t>N.A.</w:t>
      </w:r>
      <w:r>
        <w:rPr>
          <w:spacing w:val="-2"/>
        </w:rPr>
        <w:t xml:space="preserve"> </w:t>
      </w:r>
      <w:proofErr w:type="spellStart"/>
      <w:r>
        <w:t>Klyn</w:t>
      </w:r>
      <w:proofErr w:type="spellEnd"/>
      <w:r>
        <w:t>,</w:t>
      </w:r>
      <w:r>
        <w:rPr>
          <w:spacing w:val="-2"/>
        </w:rPr>
        <w:t xml:space="preserve"> </w:t>
      </w:r>
      <w:r>
        <w:t>K.</w:t>
      </w:r>
      <w:r>
        <w:rPr>
          <w:spacing w:val="-3"/>
        </w:rPr>
        <w:t xml:space="preserve"> </w:t>
      </w:r>
      <w:proofErr w:type="spellStart"/>
      <w:r>
        <w:t>Lerud</w:t>
      </w:r>
      <w:proofErr w:type="spellEnd"/>
      <w:r>
        <w:t>,</w:t>
      </w:r>
      <w:r>
        <w:rPr>
          <w:spacing w:val="-2"/>
        </w:rPr>
        <w:t xml:space="preserve"> </w:t>
      </w:r>
      <w:r>
        <w:t>Y.</w:t>
      </w:r>
      <w:r>
        <w:rPr>
          <w:spacing w:val="-4"/>
        </w:rPr>
        <w:t xml:space="preserve"> </w:t>
      </w:r>
      <w:r>
        <w:t>Oh,</w:t>
      </w:r>
      <w:r>
        <w:rPr>
          <w:spacing w:val="-2"/>
        </w:rPr>
        <w:t xml:space="preserve"> </w:t>
      </w:r>
      <w:r>
        <w:t>E.</w:t>
      </w:r>
      <w:r>
        <w:rPr>
          <w:spacing w:val="-4"/>
        </w:rPr>
        <w:t xml:space="preserve"> </w:t>
      </w:r>
      <w:r>
        <w:t>Large,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L.L.</w:t>
      </w:r>
      <w:r>
        <w:rPr>
          <w:spacing w:val="-3"/>
        </w:rPr>
        <w:t xml:space="preserve"> </w:t>
      </w:r>
      <w:r>
        <w:t>Feth,</w:t>
      </w:r>
      <w:r>
        <w:rPr>
          <w:spacing w:val="-2"/>
        </w:rPr>
        <w:t xml:space="preserve"> </w:t>
      </w:r>
      <w:r>
        <w:t>Abstract:</w:t>
      </w:r>
      <w:r>
        <w:rPr>
          <w:spacing w:val="-4"/>
        </w:rPr>
        <w:t xml:space="preserve"> </w:t>
      </w:r>
      <w:r>
        <w:rPr>
          <w:u w:val="single"/>
        </w:rPr>
        <w:t>J.</w:t>
      </w:r>
      <w:r>
        <w:rPr>
          <w:spacing w:val="-2"/>
          <w:u w:val="single"/>
        </w:rPr>
        <w:t xml:space="preserve"> </w:t>
      </w:r>
      <w:proofErr w:type="spellStart"/>
      <w:r>
        <w:rPr>
          <w:u w:val="single"/>
        </w:rPr>
        <w:t>Acoust</w:t>
      </w:r>
      <w:proofErr w:type="spellEnd"/>
      <w:r>
        <w:rPr>
          <w:u w:val="single"/>
        </w:rPr>
        <w:t>.</w:t>
      </w:r>
      <w:r>
        <w:rPr>
          <w:spacing w:val="-3"/>
          <w:u w:val="single"/>
        </w:rPr>
        <w:t xml:space="preserve"> </w:t>
      </w:r>
      <w:r>
        <w:rPr>
          <w:u w:val="single"/>
        </w:rPr>
        <w:t>Soc.</w:t>
      </w:r>
      <w:r>
        <w:rPr>
          <w:spacing w:val="-2"/>
          <w:u w:val="single"/>
        </w:rPr>
        <w:t xml:space="preserve"> </w:t>
      </w:r>
      <w:r>
        <w:rPr>
          <w:u w:val="single"/>
        </w:rPr>
        <w:t>Am.,</w:t>
      </w:r>
      <w:r>
        <w:t xml:space="preserve"> 140, 3273 (2016); </w:t>
      </w:r>
      <w:hyperlink r:id="rId6">
        <w:r>
          <w:t>http://doi.org/10.1121/1.4970391</w:t>
        </w:r>
      </w:hyperlink>
    </w:p>
    <w:sectPr w:rsidR="00617135">
      <w:pgSz w:w="12240" w:h="15840"/>
      <w:pgMar w:top="1360" w:right="12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7135"/>
    <w:rsid w:val="00617135"/>
    <w:rsid w:val="00D1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F89F70-79A1-40D7-BEB5-AD80E7FA4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71" w:hanging="272"/>
    </w:pPr>
  </w:style>
  <w:style w:type="paragraph" w:styleId="Title">
    <w:name w:val="Title"/>
    <w:basedOn w:val="Normal"/>
    <w:uiPriority w:val="10"/>
    <w:qFormat/>
    <w:pPr>
      <w:spacing w:before="75"/>
      <w:ind w:left="1001" w:right="104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i.org/10.1121/1.4970391" TargetMode="External"/><Relationship Id="rId5" Type="http://schemas.openxmlformats.org/officeDocument/2006/relationships/hyperlink" Target="http://doi.org/10.1121/1.4949853" TargetMode="External"/><Relationship Id="rId4" Type="http://schemas.openxmlformats.org/officeDocument/2006/relationships/hyperlink" Target="http://doi.org/10.1121/1.48770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3525</Words>
  <Characters>20098</Characters>
  <Application>Microsoft Office Word</Application>
  <DocSecurity>2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Feth, Larry</dc:creator>
  <dc:description/>
  <cp:lastModifiedBy>Wendel, Sarah</cp:lastModifiedBy>
  <cp:revision>2</cp:revision>
  <dcterms:created xsi:type="dcterms:W3CDTF">2023-09-21T13:58:00Z</dcterms:created>
  <dcterms:modified xsi:type="dcterms:W3CDTF">2023-09-21T14:01:00Z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2023-09-21T00:00:00Z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D:20170925181517</vt:lpwstr>
  </property>
</Properties>
</file>